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F9739C" w14:textId="77777777" w:rsidR="003E128C" w:rsidRDefault="00694950">
      <w:pPr>
        <w:pStyle w:val="LawTitle"/>
      </w:pPr>
      <w:bookmarkStart w:id="0" w:name="_Toc77043932"/>
      <w:bookmarkStart w:id="1" w:name="_GoBack"/>
      <w:bookmarkEnd w:id="1"/>
      <w:r>
        <w:t xml:space="preserve">Gladstone </w:t>
      </w:r>
      <w:r w:rsidR="000C3C2D">
        <w:t>Regional Council</w:t>
      </w:r>
    </w:p>
    <w:bookmarkEnd w:id="0"/>
    <w:p w14:paraId="49D4EE07" w14:textId="77777777" w:rsidR="004E38A8" w:rsidRDefault="00820D43" w:rsidP="004E38A8">
      <w:pPr>
        <w:pStyle w:val="LawTitle"/>
      </w:pPr>
      <w:r>
        <w:t>Animal Management</w:t>
      </w:r>
      <w:r w:rsidR="004E38A8">
        <w:t xml:space="preserve"> (Amendment) Subordinate Local Law (No. </w:t>
      </w:r>
      <w:r w:rsidR="00694950">
        <w:t>1</w:t>
      </w:r>
      <w:r w:rsidR="004E38A8">
        <w:t>) 201</w:t>
      </w:r>
      <w:r w:rsidR="00977755">
        <w:t>9</w:t>
      </w:r>
    </w:p>
    <w:p w14:paraId="08BC71E4" w14:textId="77777777" w:rsidR="0059150E" w:rsidRDefault="0059150E"/>
    <w:p w14:paraId="4069E828" w14:textId="77777777" w:rsidR="0059150E" w:rsidRDefault="0059150E">
      <w:pPr>
        <w:pStyle w:val="Provisionsheading"/>
      </w:pPr>
      <w:r>
        <w:t>Contents</w:t>
      </w:r>
    </w:p>
    <w:p w14:paraId="39FC2671" w14:textId="77777777" w:rsidR="0059150E" w:rsidRDefault="00F22469" w:rsidP="00CA1433">
      <w:pPr>
        <w:ind w:right="-110"/>
      </w:pPr>
      <w:r>
        <w:pict w14:anchorId="0ABCA683">
          <v:rect id="_x0000_i1025" style="width:0;height:1.5pt" o:hralign="center" o:hrstd="t" o:hr="t" fillcolor="gray" stroked="f">
            <v:imagedata r:id="rId9" o:title=""/>
          </v:rect>
        </w:pict>
      </w:r>
    </w:p>
    <w:p w14:paraId="195B83B6" w14:textId="77777777" w:rsidR="002F22A4" w:rsidRDefault="002F22A4" w:rsidP="00CA1433">
      <w:pPr>
        <w:ind w:right="-110"/>
      </w:pPr>
    </w:p>
    <w:p w14:paraId="66D89B9B" w14:textId="77777777" w:rsidR="005E0011" w:rsidRDefault="008E69D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r>
        <w:rPr>
          <w:noProof w:val="0"/>
          <w:sz w:val="20"/>
          <w:szCs w:val="20"/>
        </w:rPr>
        <w:fldChar w:fldCharType="begin"/>
      </w:r>
      <w:r w:rsidR="0059150E">
        <w:instrText xml:space="preserve"> TOC \o "1-3" \h \z \t "Part title,1,Section title,3,Division Title,2,Schedule title,4" </w:instrText>
      </w:r>
      <w:r>
        <w:rPr>
          <w:noProof w:val="0"/>
          <w:sz w:val="20"/>
          <w:szCs w:val="20"/>
        </w:rPr>
        <w:fldChar w:fldCharType="separate"/>
      </w:r>
      <w:hyperlink w:anchor="_Toc23776305" w:history="1">
        <w:r w:rsidR="005E0011" w:rsidRPr="00B14519">
          <w:rPr>
            <w:rStyle w:val="Hyperlink"/>
          </w:rPr>
          <w:t>Part 1</w:t>
        </w:r>
        <w:r w:rsidR="005E0011">
          <w:rPr>
            <w:rFonts w:asciiTheme="minorHAnsi" w:eastAsiaTheme="minorEastAsia" w:hAnsiTheme="minorHAnsi" w:cstheme="minorBidi"/>
            <w:b w:val="0"/>
            <w:sz w:val="22"/>
            <w:szCs w:val="22"/>
            <w:lang w:eastAsia="en-AU"/>
          </w:rPr>
          <w:tab/>
        </w:r>
        <w:r w:rsidR="005E0011" w:rsidRPr="00B14519">
          <w:rPr>
            <w:rStyle w:val="Hyperlink"/>
          </w:rPr>
          <w:t>Preliminary</w:t>
        </w:r>
        <w:r w:rsidR="005E0011">
          <w:rPr>
            <w:webHidden/>
          </w:rPr>
          <w:tab/>
        </w:r>
        <w:r w:rsidR="005E0011">
          <w:rPr>
            <w:webHidden/>
          </w:rPr>
          <w:fldChar w:fldCharType="begin"/>
        </w:r>
        <w:r w:rsidR="005E0011">
          <w:rPr>
            <w:webHidden/>
          </w:rPr>
          <w:instrText xml:space="preserve"> PAGEREF _Toc23776305 \h </w:instrText>
        </w:r>
        <w:r w:rsidR="005E0011">
          <w:rPr>
            <w:webHidden/>
          </w:rPr>
        </w:r>
        <w:r w:rsidR="005E0011">
          <w:rPr>
            <w:webHidden/>
          </w:rPr>
          <w:fldChar w:fldCharType="separate"/>
        </w:r>
        <w:r w:rsidR="00080144">
          <w:rPr>
            <w:webHidden/>
          </w:rPr>
          <w:t>1</w:t>
        </w:r>
        <w:r w:rsidR="005E0011">
          <w:rPr>
            <w:webHidden/>
          </w:rPr>
          <w:fldChar w:fldCharType="end"/>
        </w:r>
      </w:hyperlink>
    </w:p>
    <w:p w14:paraId="1ED675E2" w14:textId="77777777" w:rsidR="005E0011" w:rsidRDefault="00F22469">
      <w:pPr>
        <w:pStyle w:val="TOC3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23776306" w:history="1">
        <w:r w:rsidR="005E0011" w:rsidRPr="00B14519">
          <w:rPr>
            <w:rStyle w:val="Hyperlink"/>
          </w:rPr>
          <w:t>1</w:t>
        </w:r>
        <w:r w:rsidR="005E0011">
          <w:rPr>
            <w:rFonts w:asciiTheme="minorHAnsi" w:eastAsiaTheme="minorEastAsia" w:hAnsiTheme="minorHAnsi" w:cstheme="minorBidi"/>
            <w:sz w:val="22"/>
            <w:szCs w:val="22"/>
            <w:lang w:eastAsia="en-AU"/>
          </w:rPr>
          <w:tab/>
        </w:r>
        <w:r w:rsidR="005E0011" w:rsidRPr="00B14519">
          <w:rPr>
            <w:rStyle w:val="Hyperlink"/>
          </w:rPr>
          <w:t>Short title</w:t>
        </w:r>
        <w:r w:rsidR="005E0011">
          <w:rPr>
            <w:webHidden/>
          </w:rPr>
          <w:tab/>
        </w:r>
        <w:r w:rsidR="005E0011">
          <w:rPr>
            <w:webHidden/>
          </w:rPr>
          <w:fldChar w:fldCharType="begin"/>
        </w:r>
        <w:r w:rsidR="005E0011">
          <w:rPr>
            <w:webHidden/>
          </w:rPr>
          <w:instrText xml:space="preserve"> PAGEREF _Toc23776306 \h </w:instrText>
        </w:r>
        <w:r w:rsidR="005E0011">
          <w:rPr>
            <w:webHidden/>
          </w:rPr>
        </w:r>
        <w:r w:rsidR="005E0011">
          <w:rPr>
            <w:webHidden/>
          </w:rPr>
          <w:fldChar w:fldCharType="separate"/>
        </w:r>
        <w:r w:rsidR="00080144">
          <w:rPr>
            <w:webHidden/>
          </w:rPr>
          <w:t>1</w:t>
        </w:r>
        <w:r w:rsidR="005E0011">
          <w:rPr>
            <w:webHidden/>
          </w:rPr>
          <w:fldChar w:fldCharType="end"/>
        </w:r>
      </w:hyperlink>
    </w:p>
    <w:p w14:paraId="24751A26" w14:textId="77777777" w:rsidR="005E0011" w:rsidRDefault="00F22469">
      <w:pPr>
        <w:pStyle w:val="TOC3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23776307" w:history="1">
        <w:r w:rsidR="005E0011" w:rsidRPr="00B14519">
          <w:rPr>
            <w:rStyle w:val="Hyperlink"/>
          </w:rPr>
          <w:t>2</w:t>
        </w:r>
        <w:r w:rsidR="005E0011">
          <w:rPr>
            <w:rFonts w:asciiTheme="minorHAnsi" w:eastAsiaTheme="minorEastAsia" w:hAnsiTheme="minorHAnsi" w:cstheme="minorBidi"/>
            <w:sz w:val="22"/>
            <w:szCs w:val="22"/>
            <w:lang w:eastAsia="en-AU"/>
          </w:rPr>
          <w:tab/>
        </w:r>
        <w:r w:rsidR="005E0011" w:rsidRPr="00B14519">
          <w:rPr>
            <w:rStyle w:val="Hyperlink"/>
          </w:rPr>
          <w:t>Subordinate local law amended</w:t>
        </w:r>
        <w:r w:rsidR="005E0011">
          <w:rPr>
            <w:webHidden/>
          </w:rPr>
          <w:tab/>
        </w:r>
        <w:r w:rsidR="005E0011">
          <w:rPr>
            <w:webHidden/>
          </w:rPr>
          <w:fldChar w:fldCharType="begin"/>
        </w:r>
        <w:r w:rsidR="005E0011">
          <w:rPr>
            <w:webHidden/>
          </w:rPr>
          <w:instrText xml:space="preserve"> PAGEREF _Toc23776307 \h </w:instrText>
        </w:r>
        <w:r w:rsidR="005E0011">
          <w:rPr>
            <w:webHidden/>
          </w:rPr>
        </w:r>
        <w:r w:rsidR="005E0011">
          <w:rPr>
            <w:webHidden/>
          </w:rPr>
          <w:fldChar w:fldCharType="separate"/>
        </w:r>
        <w:r w:rsidR="00080144">
          <w:rPr>
            <w:webHidden/>
          </w:rPr>
          <w:t>1</w:t>
        </w:r>
        <w:r w:rsidR="005E0011">
          <w:rPr>
            <w:webHidden/>
          </w:rPr>
          <w:fldChar w:fldCharType="end"/>
        </w:r>
      </w:hyperlink>
    </w:p>
    <w:p w14:paraId="3B78DC60" w14:textId="77777777" w:rsidR="005E0011" w:rsidRDefault="00F22469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23776308" w:history="1">
        <w:r w:rsidR="005E0011" w:rsidRPr="00B14519">
          <w:rPr>
            <w:rStyle w:val="Hyperlink"/>
          </w:rPr>
          <w:t>Part 2</w:t>
        </w:r>
        <w:r w:rsidR="005E0011">
          <w:rPr>
            <w:rFonts w:asciiTheme="minorHAnsi" w:eastAsiaTheme="minorEastAsia" w:hAnsiTheme="minorHAnsi" w:cstheme="minorBidi"/>
            <w:b w:val="0"/>
            <w:sz w:val="22"/>
            <w:szCs w:val="22"/>
            <w:lang w:eastAsia="en-AU"/>
          </w:rPr>
          <w:tab/>
        </w:r>
        <w:r w:rsidR="005E0011" w:rsidRPr="00B14519">
          <w:rPr>
            <w:rStyle w:val="Hyperlink"/>
          </w:rPr>
          <w:t>Amendments to subordinate local law</w:t>
        </w:r>
        <w:r w:rsidR="005E0011">
          <w:rPr>
            <w:webHidden/>
          </w:rPr>
          <w:tab/>
        </w:r>
        <w:r w:rsidR="005E0011">
          <w:rPr>
            <w:webHidden/>
          </w:rPr>
          <w:fldChar w:fldCharType="begin"/>
        </w:r>
        <w:r w:rsidR="005E0011">
          <w:rPr>
            <w:webHidden/>
          </w:rPr>
          <w:instrText xml:space="preserve"> PAGEREF _Toc23776308 \h </w:instrText>
        </w:r>
        <w:r w:rsidR="005E0011">
          <w:rPr>
            <w:webHidden/>
          </w:rPr>
        </w:r>
        <w:r w:rsidR="005E0011">
          <w:rPr>
            <w:webHidden/>
          </w:rPr>
          <w:fldChar w:fldCharType="separate"/>
        </w:r>
        <w:r w:rsidR="00080144">
          <w:rPr>
            <w:webHidden/>
          </w:rPr>
          <w:t>1</w:t>
        </w:r>
        <w:r w:rsidR="005E0011">
          <w:rPr>
            <w:webHidden/>
          </w:rPr>
          <w:fldChar w:fldCharType="end"/>
        </w:r>
      </w:hyperlink>
    </w:p>
    <w:p w14:paraId="26AB2E09" w14:textId="77777777" w:rsidR="005E0011" w:rsidRDefault="00F22469">
      <w:pPr>
        <w:pStyle w:val="TOC3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23776309" w:history="1">
        <w:r w:rsidR="005E0011" w:rsidRPr="00B14519">
          <w:rPr>
            <w:rStyle w:val="Hyperlink"/>
          </w:rPr>
          <w:t>3</w:t>
        </w:r>
        <w:r w:rsidR="005E0011">
          <w:rPr>
            <w:rFonts w:asciiTheme="minorHAnsi" w:eastAsiaTheme="minorEastAsia" w:hAnsiTheme="minorHAnsi" w:cstheme="minorBidi"/>
            <w:sz w:val="22"/>
            <w:szCs w:val="22"/>
            <w:lang w:eastAsia="en-AU"/>
          </w:rPr>
          <w:tab/>
        </w:r>
        <w:r w:rsidR="005E0011" w:rsidRPr="00B14519">
          <w:rPr>
            <w:rStyle w:val="Hyperlink"/>
          </w:rPr>
          <w:t>Amendment of s9 (Identification for dogs in certain circumstances—Authorising local law, s9)</w:t>
        </w:r>
        <w:r w:rsidR="005E0011">
          <w:rPr>
            <w:webHidden/>
          </w:rPr>
          <w:tab/>
        </w:r>
        <w:r w:rsidR="005E0011">
          <w:rPr>
            <w:webHidden/>
          </w:rPr>
          <w:fldChar w:fldCharType="begin"/>
        </w:r>
        <w:r w:rsidR="005E0011">
          <w:rPr>
            <w:webHidden/>
          </w:rPr>
          <w:instrText xml:space="preserve"> PAGEREF _Toc23776309 \h </w:instrText>
        </w:r>
        <w:r w:rsidR="005E0011">
          <w:rPr>
            <w:webHidden/>
          </w:rPr>
        </w:r>
        <w:r w:rsidR="005E0011">
          <w:rPr>
            <w:webHidden/>
          </w:rPr>
          <w:fldChar w:fldCharType="separate"/>
        </w:r>
        <w:r w:rsidR="00080144">
          <w:rPr>
            <w:webHidden/>
          </w:rPr>
          <w:t>1</w:t>
        </w:r>
        <w:r w:rsidR="005E0011">
          <w:rPr>
            <w:webHidden/>
          </w:rPr>
          <w:fldChar w:fldCharType="end"/>
        </w:r>
      </w:hyperlink>
    </w:p>
    <w:p w14:paraId="1011DCF9" w14:textId="77777777" w:rsidR="005E0011" w:rsidRDefault="00F22469">
      <w:pPr>
        <w:pStyle w:val="TOC3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23776310" w:history="1">
        <w:r w:rsidR="005E0011" w:rsidRPr="00B14519">
          <w:rPr>
            <w:rStyle w:val="Hyperlink"/>
          </w:rPr>
          <w:t>4</w:t>
        </w:r>
        <w:r w:rsidR="005E0011">
          <w:rPr>
            <w:rFonts w:asciiTheme="minorHAnsi" w:eastAsiaTheme="minorEastAsia" w:hAnsiTheme="minorHAnsi" w:cstheme="minorBidi"/>
            <w:sz w:val="22"/>
            <w:szCs w:val="22"/>
            <w:lang w:eastAsia="en-AU"/>
          </w:rPr>
          <w:tab/>
        </w:r>
        <w:r w:rsidR="005E0011" w:rsidRPr="00B14519">
          <w:rPr>
            <w:rStyle w:val="Hyperlink"/>
          </w:rPr>
          <w:t>Amendment of s17 (Animals that may be disposed of without auction or tender—Authorising local law, s32(1)(b))</w:t>
        </w:r>
        <w:r w:rsidR="005E0011">
          <w:rPr>
            <w:webHidden/>
          </w:rPr>
          <w:tab/>
        </w:r>
        <w:r w:rsidR="005E0011">
          <w:rPr>
            <w:webHidden/>
          </w:rPr>
          <w:fldChar w:fldCharType="begin"/>
        </w:r>
        <w:r w:rsidR="005E0011">
          <w:rPr>
            <w:webHidden/>
          </w:rPr>
          <w:instrText xml:space="preserve"> PAGEREF _Toc23776310 \h </w:instrText>
        </w:r>
        <w:r w:rsidR="005E0011">
          <w:rPr>
            <w:webHidden/>
          </w:rPr>
        </w:r>
        <w:r w:rsidR="005E0011">
          <w:rPr>
            <w:webHidden/>
          </w:rPr>
          <w:fldChar w:fldCharType="separate"/>
        </w:r>
        <w:r w:rsidR="00080144">
          <w:rPr>
            <w:webHidden/>
          </w:rPr>
          <w:t>1</w:t>
        </w:r>
        <w:r w:rsidR="005E0011">
          <w:rPr>
            <w:webHidden/>
          </w:rPr>
          <w:fldChar w:fldCharType="end"/>
        </w:r>
      </w:hyperlink>
    </w:p>
    <w:p w14:paraId="1856FDCC" w14:textId="77777777" w:rsidR="005E0011" w:rsidRDefault="00F22469">
      <w:pPr>
        <w:pStyle w:val="TOC3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23776311" w:history="1">
        <w:r w:rsidR="005E0011" w:rsidRPr="00B14519">
          <w:rPr>
            <w:rStyle w:val="Hyperlink"/>
          </w:rPr>
          <w:t>5</w:t>
        </w:r>
        <w:r w:rsidR="005E0011">
          <w:rPr>
            <w:rFonts w:asciiTheme="minorHAnsi" w:eastAsiaTheme="minorEastAsia" w:hAnsiTheme="minorHAnsi" w:cstheme="minorBidi"/>
            <w:sz w:val="22"/>
            <w:szCs w:val="22"/>
            <w:lang w:eastAsia="en-AU"/>
          </w:rPr>
          <w:tab/>
        </w:r>
        <w:r w:rsidR="005E0011" w:rsidRPr="00B14519">
          <w:rPr>
            <w:rStyle w:val="Hyperlink"/>
          </w:rPr>
          <w:t>Amendment of sch1 (Prohibition on keeping animals)</w:t>
        </w:r>
        <w:r w:rsidR="005E0011">
          <w:rPr>
            <w:webHidden/>
          </w:rPr>
          <w:tab/>
        </w:r>
        <w:r w:rsidR="005E0011">
          <w:rPr>
            <w:webHidden/>
          </w:rPr>
          <w:fldChar w:fldCharType="begin"/>
        </w:r>
        <w:r w:rsidR="005E0011">
          <w:rPr>
            <w:webHidden/>
          </w:rPr>
          <w:instrText xml:space="preserve"> PAGEREF _Toc23776311 \h </w:instrText>
        </w:r>
        <w:r w:rsidR="005E0011">
          <w:rPr>
            <w:webHidden/>
          </w:rPr>
        </w:r>
        <w:r w:rsidR="005E0011">
          <w:rPr>
            <w:webHidden/>
          </w:rPr>
          <w:fldChar w:fldCharType="separate"/>
        </w:r>
        <w:r w:rsidR="00080144">
          <w:rPr>
            <w:webHidden/>
          </w:rPr>
          <w:t>1</w:t>
        </w:r>
        <w:r w:rsidR="005E0011">
          <w:rPr>
            <w:webHidden/>
          </w:rPr>
          <w:fldChar w:fldCharType="end"/>
        </w:r>
      </w:hyperlink>
    </w:p>
    <w:p w14:paraId="5C533D92" w14:textId="77777777" w:rsidR="005E0011" w:rsidRDefault="00F22469">
      <w:pPr>
        <w:pStyle w:val="TOC3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23776312" w:history="1">
        <w:r w:rsidR="005E0011" w:rsidRPr="00B14519">
          <w:rPr>
            <w:rStyle w:val="Hyperlink"/>
          </w:rPr>
          <w:t>6</w:t>
        </w:r>
        <w:r w:rsidR="005E0011">
          <w:rPr>
            <w:rFonts w:asciiTheme="minorHAnsi" w:eastAsiaTheme="minorEastAsia" w:hAnsiTheme="minorHAnsi" w:cstheme="minorBidi"/>
            <w:sz w:val="22"/>
            <w:szCs w:val="22"/>
            <w:lang w:eastAsia="en-AU"/>
          </w:rPr>
          <w:tab/>
        </w:r>
        <w:r w:rsidR="005E0011" w:rsidRPr="00B14519">
          <w:rPr>
            <w:rStyle w:val="Hyperlink"/>
          </w:rPr>
          <w:t>Amendment of sch2 (Requirement for approval to keep animal)</w:t>
        </w:r>
        <w:r w:rsidR="005E0011">
          <w:rPr>
            <w:webHidden/>
          </w:rPr>
          <w:tab/>
        </w:r>
        <w:r w:rsidR="005E0011">
          <w:rPr>
            <w:webHidden/>
          </w:rPr>
          <w:fldChar w:fldCharType="begin"/>
        </w:r>
        <w:r w:rsidR="005E0011">
          <w:rPr>
            <w:webHidden/>
          </w:rPr>
          <w:instrText xml:space="preserve"> PAGEREF _Toc23776312 \h </w:instrText>
        </w:r>
        <w:r w:rsidR="005E0011">
          <w:rPr>
            <w:webHidden/>
          </w:rPr>
        </w:r>
        <w:r w:rsidR="005E0011">
          <w:rPr>
            <w:webHidden/>
          </w:rPr>
          <w:fldChar w:fldCharType="separate"/>
        </w:r>
        <w:r w:rsidR="00080144">
          <w:rPr>
            <w:webHidden/>
          </w:rPr>
          <w:t>2</w:t>
        </w:r>
        <w:r w:rsidR="005E0011">
          <w:rPr>
            <w:webHidden/>
          </w:rPr>
          <w:fldChar w:fldCharType="end"/>
        </w:r>
      </w:hyperlink>
    </w:p>
    <w:p w14:paraId="006DE84E" w14:textId="77777777" w:rsidR="005E0011" w:rsidRDefault="00F22469">
      <w:pPr>
        <w:pStyle w:val="TOC3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23776313" w:history="1">
        <w:r w:rsidR="005E0011" w:rsidRPr="00B14519">
          <w:rPr>
            <w:rStyle w:val="Hyperlink"/>
          </w:rPr>
          <w:t>7</w:t>
        </w:r>
        <w:r w:rsidR="005E0011">
          <w:rPr>
            <w:rFonts w:asciiTheme="minorHAnsi" w:eastAsiaTheme="minorEastAsia" w:hAnsiTheme="minorHAnsi" w:cstheme="minorBidi"/>
            <w:sz w:val="22"/>
            <w:szCs w:val="22"/>
            <w:lang w:eastAsia="en-AU"/>
          </w:rPr>
          <w:tab/>
        </w:r>
        <w:r w:rsidR="005E0011" w:rsidRPr="00B14519">
          <w:rPr>
            <w:rStyle w:val="Hyperlink"/>
          </w:rPr>
          <w:t>Amendment of sch5 (Minimum standards for keeping particular animals)</w:t>
        </w:r>
        <w:r w:rsidR="005E0011">
          <w:rPr>
            <w:webHidden/>
          </w:rPr>
          <w:tab/>
        </w:r>
        <w:r w:rsidR="005E0011">
          <w:rPr>
            <w:webHidden/>
          </w:rPr>
          <w:fldChar w:fldCharType="begin"/>
        </w:r>
        <w:r w:rsidR="005E0011">
          <w:rPr>
            <w:webHidden/>
          </w:rPr>
          <w:instrText xml:space="preserve"> PAGEREF _Toc23776313 \h </w:instrText>
        </w:r>
        <w:r w:rsidR="005E0011">
          <w:rPr>
            <w:webHidden/>
          </w:rPr>
        </w:r>
        <w:r w:rsidR="005E0011">
          <w:rPr>
            <w:webHidden/>
          </w:rPr>
          <w:fldChar w:fldCharType="separate"/>
        </w:r>
        <w:r w:rsidR="00080144">
          <w:rPr>
            <w:webHidden/>
          </w:rPr>
          <w:t>3</w:t>
        </w:r>
        <w:r w:rsidR="005E0011">
          <w:rPr>
            <w:webHidden/>
          </w:rPr>
          <w:fldChar w:fldCharType="end"/>
        </w:r>
      </w:hyperlink>
    </w:p>
    <w:p w14:paraId="137598C8" w14:textId="77777777" w:rsidR="005E0011" w:rsidRDefault="00F22469">
      <w:pPr>
        <w:pStyle w:val="TOC3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23776314" w:history="1">
        <w:r w:rsidR="005E0011" w:rsidRPr="00B14519">
          <w:rPr>
            <w:rStyle w:val="Hyperlink"/>
          </w:rPr>
          <w:t>8</w:t>
        </w:r>
        <w:r w:rsidR="005E0011">
          <w:rPr>
            <w:rFonts w:asciiTheme="minorHAnsi" w:eastAsiaTheme="minorEastAsia" w:hAnsiTheme="minorHAnsi" w:cstheme="minorBidi"/>
            <w:sz w:val="22"/>
            <w:szCs w:val="22"/>
            <w:lang w:eastAsia="en-AU"/>
          </w:rPr>
          <w:tab/>
        </w:r>
        <w:r w:rsidR="005E0011" w:rsidRPr="00B14519">
          <w:rPr>
            <w:rStyle w:val="Hyperlink"/>
          </w:rPr>
          <w:t>Amendment of sch6 (Prohibition of animals in public places)</w:t>
        </w:r>
        <w:r w:rsidR="005E0011">
          <w:rPr>
            <w:webHidden/>
          </w:rPr>
          <w:tab/>
        </w:r>
        <w:r w:rsidR="005E0011">
          <w:rPr>
            <w:webHidden/>
          </w:rPr>
          <w:fldChar w:fldCharType="begin"/>
        </w:r>
        <w:r w:rsidR="005E0011">
          <w:rPr>
            <w:webHidden/>
          </w:rPr>
          <w:instrText xml:space="preserve"> PAGEREF _Toc23776314 \h </w:instrText>
        </w:r>
        <w:r w:rsidR="005E0011">
          <w:rPr>
            <w:webHidden/>
          </w:rPr>
        </w:r>
        <w:r w:rsidR="005E0011">
          <w:rPr>
            <w:webHidden/>
          </w:rPr>
          <w:fldChar w:fldCharType="separate"/>
        </w:r>
        <w:r w:rsidR="00080144">
          <w:rPr>
            <w:webHidden/>
          </w:rPr>
          <w:t>3</w:t>
        </w:r>
        <w:r w:rsidR="005E0011">
          <w:rPr>
            <w:webHidden/>
          </w:rPr>
          <w:fldChar w:fldCharType="end"/>
        </w:r>
      </w:hyperlink>
    </w:p>
    <w:p w14:paraId="2172FD16" w14:textId="77777777" w:rsidR="005E0011" w:rsidRDefault="00F22469">
      <w:pPr>
        <w:pStyle w:val="TOC3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23776315" w:history="1">
        <w:r w:rsidR="005E0011" w:rsidRPr="00B14519">
          <w:rPr>
            <w:rStyle w:val="Hyperlink"/>
          </w:rPr>
          <w:t>9</w:t>
        </w:r>
        <w:r w:rsidR="005E0011">
          <w:rPr>
            <w:rFonts w:asciiTheme="minorHAnsi" w:eastAsiaTheme="minorEastAsia" w:hAnsiTheme="minorHAnsi" w:cstheme="minorBidi"/>
            <w:sz w:val="22"/>
            <w:szCs w:val="22"/>
            <w:lang w:eastAsia="en-AU"/>
          </w:rPr>
          <w:tab/>
        </w:r>
        <w:r w:rsidR="005E0011" w:rsidRPr="00B14519">
          <w:rPr>
            <w:rStyle w:val="Hyperlink"/>
          </w:rPr>
          <w:t>Amendment of sch7 (Dog off-leash areas)</w:t>
        </w:r>
        <w:r w:rsidR="005E0011">
          <w:rPr>
            <w:webHidden/>
          </w:rPr>
          <w:tab/>
        </w:r>
        <w:r w:rsidR="005E0011">
          <w:rPr>
            <w:webHidden/>
          </w:rPr>
          <w:fldChar w:fldCharType="begin"/>
        </w:r>
        <w:r w:rsidR="005E0011">
          <w:rPr>
            <w:webHidden/>
          </w:rPr>
          <w:instrText xml:space="preserve"> PAGEREF _Toc23776315 \h </w:instrText>
        </w:r>
        <w:r w:rsidR="005E0011">
          <w:rPr>
            <w:webHidden/>
          </w:rPr>
        </w:r>
        <w:r w:rsidR="005E0011">
          <w:rPr>
            <w:webHidden/>
          </w:rPr>
          <w:fldChar w:fldCharType="separate"/>
        </w:r>
        <w:r w:rsidR="00080144">
          <w:rPr>
            <w:webHidden/>
          </w:rPr>
          <w:t>4</w:t>
        </w:r>
        <w:r w:rsidR="005E0011">
          <w:rPr>
            <w:webHidden/>
          </w:rPr>
          <w:fldChar w:fldCharType="end"/>
        </w:r>
      </w:hyperlink>
    </w:p>
    <w:p w14:paraId="5363FE75" w14:textId="77777777" w:rsidR="005E0011" w:rsidRDefault="00F22469">
      <w:pPr>
        <w:pStyle w:val="TOC3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23776316" w:history="1">
        <w:r w:rsidR="005E0011" w:rsidRPr="00B14519">
          <w:rPr>
            <w:rStyle w:val="Hyperlink"/>
          </w:rPr>
          <w:t>10</w:t>
        </w:r>
        <w:r w:rsidR="005E0011">
          <w:rPr>
            <w:rFonts w:asciiTheme="minorHAnsi" w:eastAsiaTheme="minorEastAsia" w:hAnsiTheme="minorHAnsi" w:cstheme="minorBidi"/>
            <w:sz w:val="22"/>
            <w:szCs w:val="22"/>
            <w:lang w:eastAsia="en-AU"/>
          </w:rPr>
          <w:tab/>
        </w:r>
        <w:r w:rsidR="005E0011" w:rsidRPr="00B14519">
          <w:rPr>
            <w:rStyle w:val="Hyperlink"/>
          </w:rPr>
          <w:t>Amendment of sch13 (Dictionary)</w:t>
        </w:r>
        <w:r w:rsidR="005E0011">
          <w:rPr>
            <w:webHidden/>
          </w:rPr>
          <w:tab/>
        </w:r>
        <w:r w:rsidR="005E0011">
          <w:rPr>
            <w:webHidden/>
          </w:rPr>
          <w:fldChar w:fldCharType="begin"/>
        </w:r>
        <w:r w:rsidR="005E0011">
          <w:rPr>
            <w:webHidden/>
          </w:rPr>
          <w:instrText xml:space="preserve"> PAGEREF _Toc23776316 \h </w:instrText>
        </w:r>
        <w:r w:rsidR="005E0011">
          <w:rPr>
            <w:webHidden/>
          </w:rPr>
        </w:r>
        <w:r w:rsidR="005E0011">
          <w:rPr>
            <w:webHidden/>
          </w:rPr>
          <w:fldChar w:fldCharType="separate"/>
        </w:r>
        <w:r w:rsidR="00080144">
          <w:rPr>
            <w:webHidden/>
          </w:rPr>
          <w:t>8</w:t>
        </w:r>
        <w:r w:rsidR="005E0011">
          <w:rPr>
            <w:webHidden/>
          </w:rPr>
          <w:fldChar w:fldCharType="end"/>
        </w:r>
      </w:hyperlink>
    </w:p>
    <w:p w14:paraId="3E25BF4F" w14:textId="77777777" w:rsidR="0059150E" w:rsidRDefault="008E69DD">
      <w:pPr>
        <w:pStyle w:val="TOC1"/>
      </w:pPr>
      <w:r>
        <w:fldChar w:fldCharType="end"/>
      </w:r>
    </w:p>
    <w:p w14:paraId="492911F7" w14:textId="77777777" w:rsidR="0059150E" w:rsidRDefault="0059150E">
      <w:pPr>
        <w:rPr>
          <w:rFonts w:ascii="Arial" w:hAnsi="Arial" w:cs="Arial"/>
        </w:rPr>
        <w:sectPr w:rsidR="0059150E" w:rsidSect="00C75D4B">
          <w:headerReference w:type="default" r:id="rId10"/>
          <w:pgSz w:w="11906" w:h="16838" w:code="9"/>
          <w:pgMar w:top="1418" w:right="1418" w:bottom="899" w:left="1418" w:header="709" w:footer="380" w:gutter="0"/>
          <w:cols w:space="708"/>
          <w:titlePg/>
          <w:docGrid w:linePitch="360"/>
        </w:sectPr>
      </w:pPr>
    </w:p>
    <w:p w14:paraId="47A30985" w14:textId="77777777" w:rsidR="0059150E" w:rsidRDefault="0059150E">
      <w:pPr>
        <w:pStyle w:val="Parttitle"/>
      </w:pPr>
      <w:bookmarkStart w:id="2" w:name="_Toc487427401"/>
      <w:bookmarkStart w:id="3" w:name="_Toc487442133"/>
      <w:bookmarkStart w:id="4" w:name="_Toc487961219"/>
      <w:bookmarkStart w:id="5" w:name="_Toc76892485"/>
      <w:bookmarkStart w:id="6" w:name="_Toc23776305"/>
      <w:r>
        <w:lastRenderedPageBreak/>
        <w:t>Part 1</w:t>
      </w:r>
      <w:r>
        <w:tab/>
        <w:t>P</w:t>
      </w:r>
      <w:bookmarkEnd w:id="2"/>
      <w:bookmarkEnd w:id="3"/>
      <w:bookmarkEnd w:id="4"/>
      <w:r>
        <w:t>reliminary</w:t>
      </w:r>
      <w:bookmarkEnd w:id="5"/>
      <w:bookmarkEnd w:id="6"/>
    </w:p>
    <w:p w14:paraId="54B11685" w14:textId="77777777" w:rsidR="0059150E" w:rsidRDefault="0059150E"/>
    <w:p w14:paraId="28B9D90A" w14:textId="77777777" w:rsidR="0059150E" w:rsidRDefault="0059150E" w:rsidP="00D854B6">
      <w:pPr>
        <w:pStyle w:val="Sectiontitle"/>
        <w:tabs>
          <w:tab w:val="clear" w:pos="720"/>
          <w:tab w:val="num" w:pos="567"/>
        </w:tabs>
        <w:ind w:left="567" w:hanging="567"/>
      </w:pPr>
      <w:bookmarkStart w:id="7" w:name="_Toc487427402"/>
      <w:bookmarkStart w:id="8" w:name="_Toc487442134"/>
      <w:bookmarkStart w:id="9" w:name="_Toc487961220"/>
      <w:bookmarkStart w:id="10" w:name="_Toc373482235"/>
      <w:bookmarkStart w:id="11" w:name="_Toc373482331"/>
      <w:bookmarkStart w:id="12" w:name="_Toc23776306"/>
      <w:r>
        <w:t>Short title</w:t>
      </w:r>
      <w:bookmarkEnd w:id="7"/>
      <w:bookmarkEnd w:id="8"/>
      <w:bookmarkEnd w:id="9"/>
      <w:bookmarkEnd w:id="10"/>
      <w:bookmarkEnd w:id="11"/>
      <w:bookmarkEnd w:id="12"/>
    </w:p>
    <w:p w14:paraId="7CC81D9C" w14:textId="77777777" w:rsidR="0059150E" w:rsidRDefault="0059150E">
      <w:pPr>
        <w:pStyle w:val="Section"/>
      </w:pPr>
      <w:r>
        <w:t xml:space="preserve">This subordinate local law may be cited as </w:t>
      </w:r>
      <w:r w:rsidR="00820D43">
        <w:rPr>
          <w:i/>
        </w:rPr>
        <w:t>Animal Management</w:t>
      </w:r>
      <w:r>
        <w:rPr>
          <w:i/>
        </w:rPr>
        <w:t xml:space="preserve"> (Amendment) Subordinate Local Law (No. </w:t>
      </w:r>
      <w:r w:rsidR="00694950">
        <w:rPr>
          <w:i/>
        </w:rPr>
        <w:t>1</w:t>
      </w:r>
      <w:r>
        <w:rPr>
          <w:i/>
        </w:rPr>
        <w:t>) 201</w:t>
      </w:r>
      <w:r w:rsidR="00977755">
        <w:rPr>
          <w:i/>
        </w:rPr>
        <w:t>9</w:t>
      </w:r>
      <w:r>
        <w:t>.</w:t>
      </w:r>
    </w:p>
    <w:p w14:paraId="2424E6BB" w14:textId="77777777" w:rsidR="0059150E" w:rsidRDefault="0059150E"/>
    <w:p w14:paraId="36B44D8E" w14:textId="77777777" w:rsidR="0059150E" w:rsidRDefault="0059150E" w:rsidP="00D854B6">
      <w:pPr>
        <w:pStyle w:val="Sectiontitle"/>
        <w:tabs>
          <w:tab w:val="clear" w:pos="720"/>
          <w:tab w:val="num" w:pos="567"/>
        </w:tabs>
        <w:ind w:left="567" w:hanging="567"/>
      </w:pPr>
      <w:bookmarkStart w:id="13" w:name="_Toc373482236"/>
      <w:bookmarkStart w:id="14" w:name="_Toc373482332"/>
      <w:bookmarkStart w:id="15" w:name="_Toc23776307"/>
      <w:r>
        <w:t>Subordinate local law amended</w:t>
      </w:r>
      <w:bookmarkEnd w:id="13"/>
      <w:bookmarkEnd w:id="14"/>
      <w:bookmarkEnd w:id="15"/>
    </w:p>
    <w:p w14:paraId="3E100E36" w14:textId="77777777" w:rsidR="0059150E" w:rsidRDefault="0059150E" w:rsidP="000A7F45">
      <w:pPr>
        <w:pStyle w:val="Section"/>
        <w:ind w:left="1134"/>
        <w:rPr>
          <w:i/>
        </w:rPr>
      </w:pPr>
      <w:r>
        <w:t xml:space="preserve">This subordinate local law amends </w:t>
      </w:r>
      <w:r w:rsidR="00820D43">
        <w:rPr>
          <w:i/>
        </w:rPr>
        <w:t xml:space="preserve">Subordinate Local Law No. </w:t>
      </w:r>
      <w:r w:rsidR="000C3C2D">
        <w:rPr>
          <w:i/>
        </w:rPr>
        <w:t>2 (Animal Management) 2011</w:t>
      </w:r>
      <w:r>
        <w:rPr>
          <w:i/>
        </w:rPr>
        <w:t>.</w:t>
      </w:r>
    </w:p>
    <w:p w14:paraId="08FE0E5A" w14:textId="77777777" w:rsidR="0059150E" w:rsidRDefault="0059150E" w:rsidP="00250F70"/>
    <w:p w14:paraId="15795948" w14:textId="77777777" w:rsidR="0039075E" w:rsidRDefault="0039075E" w:rsidP="00250F70"/>
    <w:p w14:paraId="6B62D6AD" w14:textId="77777777" w:rsidR="0059150E" w:rsidRDefault="0059150E" w:rsidP="00250F70">
      <w:pPr>
        <w:pStyle w:val="Parttitle"/>
      </w:pPr>
      <w:bookmarkStart w:id="16" w:name="_Toc373482237"/>
      <w:bookmarkStart w:id="17" w:name="_Toc373482333"/>
      <w:bookmarkStart w:id="18" w:name="_Toc23776308"/>
      <w:r>
        <w:t>Part 2</w:t>
      </w:r>
      <w:r>
        <w:tab/>
        <w:t>Amendments to subordinate local law</w:t>
      </w:r>
      <w:bookmarkEnd w:id="16"/>
      <w:bookmarkEnd w:id="17"/>
      <w:bookmarkEnd w:id="18"/>
    </w:p>
    <w:p w14:paraId="49D29B8A" w14:textId="77777777" w:rsidR="0059150E" w:rsidRDefault="0059150E"/>
    <w:p w14:paraId="2FA5DE2B" w14:textId="77777777" w:rsidR="00820D43" w:rsidRDefault="00D96075" w:rsidP="00D96075">
      <w:pPr>
        <w:pStyle w:val="Sectiontitle"/>
        <w:tabs>
          <w:tab w:val="clear" w:pos="720"/>
          <w:tab w:val="num" w:pos="567"/>
        </w:tabs>
        <w:ind w:left="567" w:hanging="567"/>
      </w:pPr>
      <w:bookmarkStart w:id="19" w:name="_Toc373482238"/>
      <w:bookmarkStart w:id="20" w:name="_Toc373482334"/>
      <w:bookmarkStart w:id="21" w:name="_Toc23776309"/>
      <w:bookmarkStart w:id="22" w:name="_Toc279138025"/>
      <w:r>
        <w:t>Amendment of s</w:t>
      </w:r>
      <w:r w:rsidR="00E53028">
        <w:t>9</w:t>
      </w:r>
      <w:r>
        <w:t xml:space="preserve"> (</w:t>
      </w:r>
      <w:r w:rsidR="00E53028">
        <w:t>Identification for dogs in certain circumstances—Authorising local law, s9)</w:t>
      </w:r>
      <w:bookmarkEnd w:id="19"/>
      <w:bookmarkEnd w:id="20"/>
      <w:bookmarkEnd w:id="21"/>
    </w:p>
    <w:p w14:paraId="0948D3B8" w14:textId="77777777" w:rsidR="00820D43" w:rsidRDefault="00E53028" w:rsidP="00E53028">
      <w:pPr>
        <w:pStyle w:val="Subsection"/>
        <w:tabs>
          <w:tab w:val="clear" w:pos="1080"/>
        </w:tabs>
        <w:ind w:left="1134" w:firstLine="0"/>
      </w:pPr>
      <w:r>
        <w:t>Section 9, ‘section 12(3)’</w:t>
      </w:r>
      <w:r w:rsidR="00D96075">
        <w:t>—</w:t>
      </w:r>
    </w:p>
    <w:p w14:paraId="49EEE0E2" w14:textId="77777777" w:rsidR="00D96075" w:rsidRDefault="00D96075" w:rsidP="00E53028">
      <w:pPr>
        <w:pStyle w:val="Subsection"/>
        <w:tabs>
          <w:tab w:val="clear" w:pos="1080"/>
        </w:tabs>
        <w:ind w:left="1134" w:firstLine="0"/>
        <w:rPr>
          <w:i/>
        </w:rPr>
      </w:pPr>
      <w:r>
        <w:rPr>
          <w:i/>
        </w:rPr>
        <w:t>omit, insert—</w:t>
      </w:r>
    </w:p>
    <w:p w14:paraId="6C3609ED" w14:textId="77777777" w:rsidR="003840C4" w:rsidRDefault="00D96075" w:rsidP="00E53028">
      <w:pPr>
        <w:pStyle w:val="Subsection"/>
        <w:tabs>
          <w:tab w:val="clear" w:pos="1080"/>
        </w:tabs>
        <w:ind w:left="1701" w:hanging="567"/>
      </w:pPr>
      <w:r>
        <w:t>‘</w:t>
      </w:r>
      <w:r w:rsidR="009464DE">
        <w:t>s</w:t>
      </w:r>
      <w:r w:rsidR="00E53028">
        <w:t xml:space="preserve">ection 12(2)’. </w:t>
      </w:r>
    </w:p>
    <w:p w14:paraId="7027C267" w14:textId="77777777" w:rsidR="00F20040" w:rsidRDefault="00F20040" w:rsidP="00A91592"/>
    <w:p w14:paraId="4059EC9E" w14:textId="77777777" w:rsidR="002F22A4" w:rsidRPr="00820D43" w:rsidRDefault="00977755" w:rsidP="00D854B6">
      <w:pPr>
        <w:pStyle w:val="Sectiontitle"/>
        <w:tabs>
          <w:tab w:val="clear" w:pos="720"/>
          <w:tab w:val="num" w:pos="567"/>
        </w:tabs>
        <w:ind w:left="567" w:hanging="567"/>
      </w:pPr>
      <w:bookmarkStart w:id="23" w:name="_Toc23776310"/>
      <w:r>
        <w:t xml:space="preserve">Amendment of </w:t>
      </w:r>
      <w:r w:rsidR="00E53028">
        <w:t>s17 (Animals that may be disposed of without auction or tender—Authorising local law, s32(1)(b))</w:t>
      </w:r>
      <w:bookmarkEnd w:id="23"/>
      <w:r w:rsidR="00E53028">
        <w:t xml:space="preserve"> </w:t>
      </w:r>
    </w:p>
    <w:bookmarkEnd w:id="22"/>
    <w:p w14:paraId="54D74556" w14:textId="77777777" w:rsidR="00E633CF" w:rsidRDefault="00E53028" w:rsidP="00E53028">
      <w:pPr>
        <w:pStyle w:val="Subsection"/>
        <w:numPr>
          <w:ilvl w:val="0"/>
          <w:numId w:val="27"/>
        </w:numPr>
        <w:ind w:left="1134" w:hanging="567"/>
      </w:pPr>
      <w:r>
        <w:t>Section 17(c), ‘.’</w:t>
      </w:r>
      <w:r w:rsidR="00E633CF">
        <w:t>—</w:t>
      </w:r>
    </w:p>
    <w:p w14:paraId="618BC936" w14:textId="77777777" w:rsidR="00E633CF" w:rsidRDefault="00E633CF" w:rsidP="00E633CF">
      <w:pPr>
        <w:pStyle w:val="Subsection"/>
        <w:tabs>
          <w:tab w:val="clear" w:pos="1080"/>
        </w:tabs>
        <w:ind w:left="1134" w:firstLine="0"/>
        <w:rPr>
          <w:i/>
        </w:rPr>
      </w:pPr>
      <w:r>
        <w:rPr>
          <w:i/>
        </w:rPr>
        <w:t>omit, insert—</w:t>
      </w:r>
    </w:p>
    <w:p w14:paraId="4AB2F5B5" w14:textId="77777777" w:rsidR="00E53028" w:rsidRDefault="006F2EAB" w:rsidP="00E633CF">
      <w:pPr>
        <w:pStyle w:val="Subsection"/>
        <w:tabs>
          <w:tab w:val="clear" w:pos="1080"/>
        </w:tabs>
        <w:ind w:left="1701" w:hanging="567"/>
      </w:pPr>
      <w:r>
        <w:t>‘</w:t>
      </w:r>
      <w:r w:rsidR="00E53028">
        <w:t>; and’.</w:t>
      </w:r>
    </w:p>
    <w:p w14:paraId="4E88F978" w14:textId="77777777" w:rsidR="00E53028" w:rsidRDefault="00E53028" w:rsidP="00E53028">
      <w:pPr>
        <w:pStyle w:val="Subsection"/>
        <w:numPr>
          <w:ilvl w:val="0"/>
          <w:numId w:val="27"/>
        </w:numPr>
        <w:ind w:left="1134" w:hanging="567"/>
      </w:pPr>
      <w:r>
        <w:t>After section 17(c)—</w:t>
      </w:r>
    </w:p>
    <w:p w14:paraId="77D74CD4" w14:textId="77777777" w:rsidR="00E53028" w:rsidRPr="000A7F45" w:rsidRDefault="000A7F45" w:rsidP="00E53028">
      <w:pPr>
        <w:pStyle w:val="Subsection"/>
        <w:tabs>
          <w:tab w:val="clear" w:pos="1080"/>
        </w:tabs>
        <w:ind w:left="1134" w:firstLine="0"/>
        <w:rPr>
          <w:i/>
        </w:rPr>
      </w:pPr>
      <w:r>
        <w:rPr>
          <w:i/>
        </w:rPr>
        <w:t>insert—</w:t>
      </w:r>
    </w:p>
    <w:p w14:paraId="19AB51DC" w14:textId="77777777" w:rsidR="00E633CF" w:rsidRDefault="000A7F45" w:rsidP="00E633CF">
      <w:pPr>
        <w:pStyle w:val="Subsection"/>
        <w:tabs>
          <w:tab w:val="clear" w:pos="1080"/>
        </w:tabs>
        <w:ind w:left="1701" w:hanging="567"/>
      </w:pPr>
      <w:r>
        <w:t>‘(d</w:t>
      </w:r>
      <w:r w:rsidR="006F2EAB">
        <w:t>)</w:t>
      </w:r>
      <w:r w:rsidR="006F2EAB">
        <w:tab/>
      </w:r>
      <w:r>
        <w:t>stock</w:t>
      </w:r>
      <w:r w:rsidR="00E633CF">
        <w:t>.</w:t>
      </w:r>
      <w:r>
        <w:t>’.</w:t>
      </w:r>
    </w:p>
    <w:p w14:paraId="5C702DAD" w14:textId="77777777" w:rsidR="00CC1111" w:rsidRPr="001801FC" w:rsidRDefault="00CC1111" w:rsidP="00A91592"/>
    <w:p w14:paraId="56952DFF" w14:textId="77777777" w:rsidR="00977755" w:rsidRDefault="00977755" w:rsidP="00977755">
      <w:pPr>
        <w:pStyle w:val="Sectiontitle"/>
        <w:tabs>
          <w:tab w:val="clear" w:pos="720"/>
          <w:tab w:val="num" w:pos="567"/>
        </w:tabs>
        <w:ind w:left="567" w:hanging="567"/>
      </w:pPr>
      <w:bookmarkStart w:id="24" w:name="_Toc23776311"/>
      <w:r>
        <w:t>Amendment of sch1 (</w:t>
      </w:r>
      <w:r w:rsidR="000A7F45">
        <w:t>Prohibition on keeping animals</w:t>
      </w:r>
      <w:r>
        <w:t>)</w:t>
      </w:r>
      <w:bookmarkEnd w:id="24"/>
    </w:p>
    <w:p w14:paraId="34127BE9" w14:textId="77777777" w:rsidR="00F20040" w:rsidRPr="00F20040" w:rsidRDefault="00F20040" w:rsidP="000A7F45">
      <w:pPr>
        <w:pStyle w:val="Subsection"/>
        <w:numPr>
          <w:ilvl w:val="0"/>
          <w:numId w:val="31"/>
        </w:numPr>
      </w:pPr>
      <w:r>
        <w:t>Schedule 1, column 1, heading, ‘</w:t>
      </w:r>
      <w:r>
        <w:rPr>
          <w:b/>
        </w:rPr>
        <w:t>A</w:t>
      </w:r>
      <w:r w:rsidRPr="00F20040">
        <w:rPr>
          <w:b/>
        </w:rPr>
        <w:t>nimal</w:t>
      </w:r>
      <w:r w:rsidRPr="00F20040">
        <w:t>’</w:t>
      </w:r>
      <w:r>
        <w:rPr>
          <w:rFonts w:ascii="Engravers MT" w:hAnsi="Engravers MT"/>
          <w:b/>
        </w:rPr>
        <w:t>—</w:t>
      </w:r>
    </w:p>
    <w:p w14:paraId="44285F2E" w14:textId="77777777" w:rsidR="00F20040" w:rsidRPr="00F20040" w:rsidRDefault="00F20040" w:rsidP="00F20040">
      <w:pPr>
        <w:pStyle w:val="Subsection"/>
        <w:tabs>
          <w:tab w:val="clear" w:pos="1080"/>
        </w:tabs>
        <w:ind w:left="1134" w:firstLine="0"/>
        <w:rPr>
          <w:i/>
        </w:rPr>
      </w:pPr>
      <w:r>
        <w:rPr>
          <w:i/>
        </w:rPr>
        <w:t>o</w:t>
      </w:r>
      <w:r w:rsidRPr="00F20040">
        <w:rPr>
          <w:i/>
        </w:rPr>
        <w:t>mit, insert—</w:t>
      </w:r>
    </w:p>
    <w:p w14:paraId="5BD830C4" w14:textId="77777777" w:rsidR="00F20040" w:rsidRPr="00F20040" w:rsidRDefault="00F20040" w:rsidP="00F20040">
      <w:pPr>
        <w:pStyle w:val="Subsection"/>
        <w:tabs>
          <w:tab w:val="clear" w:pos="1080"/>
        </w:tabs>
        <w:ind w:left="1134" w:firstLine="0"/>
      </w:pPr>
      <w:r w:rsidRPr="00F20040">
        <w:t>‘</w:t>
      </w:r>
      <w:r w:rsidRPr="00F20040">
        <w:rPr>
          <w:b/>
        </w:rPr>
        <w:t>Animal</w:t>
      </w:r>
      <w:r w:rsidRPr="00F20040">
        <w:rPr>
          <w:vertAlign w:val="superscript"/>
        </w:rPr>
        <w:footnoteReference w:customMarkFollows="1" w:id="1"/>
        <w:t>1A</w:t>
      </w:r>
      <w:r>
        <w:t>’.</w:t>
      </w:r>
    </w:p>
    <w:p w14:paraId="0FD3ACDE" w14:textId="77777777" w:rsidR="00977755" w:rsidRDefault="000A7F45" w:rsidP="000A7F45">
      <w:pPr>
        <w:pStyle w:val="Subsection"/>
        <w:numPr>
          <w:ilvl w:val="0"/>
          <w:numId w:val="31"/>
        </w:numPr>
      </w:pPr>
      <w:r>
        <w:t>Schedule 1, item 1, column 2, paragraph (b), ‘1 dog’</w:t>
      </w:r>
      <w:r w:rsidR="001801FC">
        <w:t>—</w:t>
      </w:r>
    </w:p>
    <w:p w14:paraId="469B7612" w14:textId="77777777" w:rsidR="00977755" w:rsidRDefault="000A7F45" w:rsidP="00CC1111">
      <w:pPr>
        <w:pStyle w:val="Subsection"/>
        <w:tabs>
          <w:tab w:val="clear" w:pos="1080"/>
        </w:tabs>
        <w:ind w:left="1134" w:firstLine="0"/>
        <w:rPr>
          <w:i/>
        </w:rPr>
      </w:pPr>
      <w:r>
        <w:rPr>
          <w:i/>
        </w:rPr>
        <w:t xml:space="preserve">omit, </w:t>
      </w:r>
      <w:r w:rsidR="003C5BFA">
        <w:rPr>
          <w:i/>
        </w:rPr>
        <w:t>insert</w:t>
      </w:r>
      <w:r w:rsidR="00977755">
        <w:rPr>
          <w:i/>
        </w:rPr>
        <w:t>—</w:t>
      </w:r>
    </w:p>
    <w:p w14:paraId="550D7DEF" w14:textId="77777777" w:rsidR="000A7F45" w:rsidRPr="000A7F45" w:rsidRDefault="000A7F45" w:rsidP="00CC1111">
      <w:pPr>
        <w:pStyle w:val="Subsection"/>
        <w:tabs>
          <w:tab w:val="clear" w:pos="1080"/>
        </w:tabs>
        <w:ind w:left="1134" w:firstLine="0"/>
      </w:pPr>
      <w:r>
        <w:t xml:space="preserve">‘2 </w:t>
      </w:r>
      <w:proofErr w:type="gramStart"/>
      <w:r>
        <w:t>dogs’</w:t>
      </w:r>
      <w:proofErr w:type="gramEnd"/>
      <w:r>
        <w:t>.</w:t>
      </w:r>
    </w:p>
    <w:p w14:paraId="01A51B29" w14:textId="77777777" w:rsidR="004F6BD1" w:rsidRPr="004F6BD1" w:rsidRDefault="004F6BD1" w:rsidP="004F6BD1">
      <w:pPr>
        <w:pStyle w:val="Subsection"/>
        <w:numPr>
          <w:ilvl w:val="0"/>
          <w:numId w:val="31"/>
        </w:numPr>
        <w:ind w:left="1134" w:hanging="567"/>
      </w:pPr>
      <w:r>
        <w:t xml:space="preserve">Schedule 1, column 2, item 3(d) </w:t>
      </w:r>
      <w:r>
        <w:rPr>
          <w:rFonts w:ascii="Engravers MT" w:hAnsi="Engravers MT"/>
        </w:rPr>
        <w:t>—</w:t>
      </w:r>
    </w:p>
    <w:p w14:paraId="360FA57F" w14:textId="77777777" w:rsidR="004F6BD1" w:rsidRPr="004F6BD1" w:rsidRDefault="004F6BD1" w:rsidP="004F6BD1">
      <w:pPr>
        <w:pStyle w:val="Subsection"/>
        <w:ind w:left="1134" w:firstLine="0"/>
        <w:rPr>
          <w:i/>
        </w:rPr>
      </w:pPr>
      <w:r w:rsidRPr="004F6BD1">
        <w:rPr>
          <w:i/>
        </w:rPr>
        <w:t>omit, insert—</w:t>
      </w:r>
    </w:p>
    <w:p w14:paraId="114CDC6C" w14:textId="77777777" w:rsidR="004F6BD1" w:rsidRDefault="004F6BD1" w:rsidP="006F67AF">
      <w:pPr>
        <w:pStyle w:val="Subsection"/>
        <w:ind w:left="2160" w:hanging="1026"/>
      </w:pPr>
      <w:r w:rsidRPr="004F6BD1">
        <w:lastRenderedPageBreak/>
        <w:t>‘(</w:t>
      </w:r>
      <w:r w:rsidR="009464DE">
        <w:t>d)</w:t>
      </w:r>
      <w:r w:rsidR="009464DE">
        <w:tab/>
        <w:t>subject to item 4A</w:t>
      </w:r>
      <w:r>
        <w:t xml:space="preserve">, </w:t>
      </w:r>
      <w:r w:rsidR="006F67AF">
        <w:t>more than 4 horses on an allotment with an area between 10001m</w:t>
      </w:r>
      <w:r w:rsidR="006F67AF">
        <w:rPr>
          <w:vertAlign w:val="superscript"/>
        </w:rPr>
        <w:t>2</w:t>
      </w:r>
      <w:r w:rsidR="006F67AF">
        <w:t xml:space="preserve"> and 20000m</w:t>
      </w:r>
      <w:r w:rsidR="006F67AF">
        <w:rPr>
          <w:vertAlign w:val="superscript"/>
        </w:rPr>
        <w:t>2</w:t>
      </w:r>
      <w:r w:rsidR="006F67AF">
        <w:t>.’.</w:t>
      </w:r>
    </w:p>
    <w:p w14:paraId="4CB0CDA9" w14:textId="77777777" w:rsidR="004F6BD1" w:rsidRDefault="006F67AF" w:rsidP="006F67AF">
      <w:pPr>
        <w:pStyle w:val="Subsection"/>
        <w:numPr>
          <w:ilvl w:val="0"/>
          <w:numId w:val="31"/>
        </w:numPr>
        <w:ind w:left="1134" w:hanging="567"/>
      </w:pPr>
      <w:r>
        <w:t>Schedule 1, column 2, item 4(3)</w:t>
      </w:r>
      <w:r>
        <w:rPr>
          <w:rFonts w:ascii="Engravers MT" w:hAnsi="Engravers MT"/>
        </w:rPr>
        <w:t>—</w:t>
      </w:r>
    </w:p>
    <w:p w14:paraId="35CEAF9A" w14:textId="77777777" w:rsidR="006F67AF" w:rsidRPr="004F6BD1" w:rsidRDefault="006F67AF" w:rsidP="006F67AF">
      <w:pPr>
        <w:pStyle w:val="Subsection"/>
        <w:ind w:left="1134" w:firstLine="0"/>
        <w:rPr>
          <w:i/>
        </w:rPr>
      </w:pPr>
      <w:r w:rsidRPr="004F6BD1">
        <w:rPr>
          <w:i/>
        </w:rPr>
        <w:t>omit, insert—</w:t>
      </w:r>
    </w:p>
    <w:p w14:paraId="55336D4D" w14:textId="77777777" w:rsidR="006F67AF" w:rsidRDefault="006F67AF" w:rsidP="006F67AF">
      <w:pPr>
        <w:pStyle w:val="Subsection"/>
        <w:ind w:left="2160" w:hanging="1026"/>
      </w:pPr>
      <w:r w:rsidRPr="004F6BD1">
        <w:t>‘(</w:t>
      </w:r>
      <w:r w:rsidR="009464DE">
        <w:t>3)</w:t>
      </w:r>
      <w:r w:rsidR="009464DE">
        <w:tab/>
        <w:t>Subject to item 4A</w:t>
      </w:r>
      <w:r>
        <w:t>, more than 4 animals to which this item 4 applies on an allotment with an area between 10000m</w:t>
      </w:r>
      <w:r>
        <w:rPr>
          <w:vertAlign w:val="superscript"/>
        </w:rPr>
        <w:t>2</w:t>
      </w:r>
      <w:r>
        <w:t xml:space="preserve"> and 20000m</w:t>
      </w:r>
      <w:r>
        <w:rPr>
          <w:vertAlign w:val="superscript"/>
        </w:rPr>
        <w:t>2</w:t>
      </w:r>
      <w:r>
        <w:t>.’.</w:t>
      </w:r>
    </w:p>
    <w:p w14:paraId="30F51251" w14:textId="77777777" w:rsidR="006F67AF" w:rsidRDefault="006F67AF" w:rsidP="006F67AF">
      <w:pPr>
        <w:pStyle w:val="Subsection"/>
        <w:numPr>
          <w:ilvl w:val="0"/>
          <w:numId w:val="31"/>
        </w:numPr>
        <w:ind w:left="1134" w:hanging="567"/>
      </w:pPr>
      <w:r>
        <w:t>Schedule 1, after item 4</w:t>
      </w:r>
      <w:r>
        <w:rPr>
          <w:rFonts w:ascii="Engravers MT" w:hAnsi="Engravers MT"/>
        </w:rPr>
        <w:t>—</w:t>
      </w:r>
    </w:p>
    <w:p w14:paraId="44CC841E" w14:textId="77777777" w:rsidR="006F67AF" w:rsidRPr="004F6BD1" w:rsidRDefault="006F67AF" w:rsidP="006F67AF">
      <w:pPr>
        <w:pStyle w:val="Subsection"/>
        <w:ind w:left="1134" w:firstLine="0"/>
        <w:rPr>
          <w:i/>
        </w:rPr>
      </w:pPr>
      <w:r w:rsidRPr="004F6BD1">
        <w:rPr>
          <w:i/>
        </w:rPr>
        <w:t>insert—</w:t>
      </w:r>
    </w:p>
    <w:p w14:paraId="74F552CE" w14:textId="77777777" w:rsidR="0013615A" w:rsidRDefault="006F67AF" w:rsidP="006F67AF">
      <w:pPr>
        <w:pStyle w:val="Subsection"/>
        <w:ind w:left="2160" w:hanging="1026"/>
      </w:pPr>
      <w:r w:rsidRPr="004F6BD1">
        <w:t>‘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0"/>
        <w:gridCol w:w="2160"/>
        <w:gridCol w:w="6298"/>
      </w:tblGrid>
      <w:tr w:rsidR="0013615A" w14:paraId="5C820D54" w14:textId="77777777" w:rsidTr="00B72137">
        <w:tc>
          <w:tcPr>
            <w:tcW w:w="720" w:type="dxa"/>
          </w:tcPr>
          <w:p w14:paraId="027695DC" w14:textId="77777777" w:rsidR="0013615A" w:rsidRDefault="0013615A" w:rsidP="00B72137">
            <w:pPr>
              <w:pStyle w:val="NormalWeb"/>
              <w:spacing w:before="120" w:beforeAutospacing="0" w:after="0" w:afterAutospacing="0"/>
            </w:pPr>
            <w:r>
              <w:t>4A</w:t>
            </w:r>
          </w:p>
        </w:tc>
        <w:tc>
          <w:tcPr>
            <w:tcW w:w="2160" w:type="dxa"/>
          </w:tcPr>
          <w:p w14:paraId="1A5FD77D" w14:textId="77777777" w:rsidR="0013615A" w:rsidRPr="0077143E" w:rsidRDefault="0013615A" w:rsidP="0013615A">
            <w:pPr>
              <w:pStyle w:val="NormalWeb"/>
              <w:spacing w:before="120" w:beforeAutospacing="0" w:after="0" w:afterAutospacing="0"/>
            </w:pPr>
            <w:r>
              <w:t>Horse, d</w:t>
            </w:r>
            <w:r w:rsidRPr="0077143E">
              <w:t>onk</w:t>
            </w:r>
            <w:r>
              <w:t>e</w:t>
            </w:r>
            <w:r w:rsidRPr="0077143E">
              <w:t>y, cow, bull, camel, deer, sheep, goat, llama or pig</w:t>
            </w:r>
          </w:p>
        </w:tc>
        <w:tc>
          <w:tcPr>
            <w:tcW w:w="6298" w:type="dxa"/>
          </w:tcPr>
          <w:p w14:paraId="69DAA396" w14:textId="77777777" w:rsidR="0013615A" w:rsidRPr="0077143E" w:rsidRDefault="0013615A" w:rsidP="0013615A">
            <w:pPr>
              <w:pStyle w:val="NormalWeb"/>
              <w:numPr>
                <w:ilvl w:val="0"/>
                <w:numId w:val="39"/>
              </w:numPr>
              <w:spacing w:before="120" w:beforeAutospacing="0" w:after="0" w:afterAutospacing="0"/>
              <w:rPr>
                <w:iCs/>
              </w:rPr>
            </w:pPr>
            <w:r>
              <w:rPr>
                <w:iCs/>
              </w:rPr>
              <w:t>T</w:t>
            </w:r>
            <w:r w:rsidRPr="0077143E">
              <w:rPr>
                <w:iCs/>
              </w:rPr>
              <w:t>his item 4</w:t>
            </w:r>
            <w:r>
              <w:rPr>
                <w:iCs/>
              </w:rPr>
              <w:t>A</w:t>
            </w:r>
            <w:r w:rsidRPr="0077143E">
              <w:rPr>
                <w:iCs/>
              </w:rPr>
              <w:t xml:space="preserve"> applies to </w:t>
            </w:r>
            <w:r>
              <w:rPr>
                <w:iCs/>
              </w:rPr>
              <w:t>all</w:t>
            </w:r>
            <w:r w:rsidRPr="0077143E">
              <w:rPr>
                <w:iCs/>
              </w:rPr>
              <w:t xml:space="preserve"> of the following—</w:t>
            </w:r>
          </w:p>
          <w:p w14:paraId="03C2A5C9" w14:textId="77777777" w:rsidR="0013615A" w:rsidRDefault="0013615A" w:rsidP="0013615A">
            <w:pPr>
              <w:pStyle w:val="NormalWeb"/>
              <w:numPr>
                <w:ilvl w:val="1"/>
                <w:numId w:val="39"/>
              </w:numPr>
              <w:spacing w:before="120" w:beforeAutospacing="0" w:after="0" w:afterAutospacing="0"/>
              <w:rPr>
                <w:iCs/>
              </w:rPr>
            </w:pPr>
            <w:r>
              <w:rPr>
                <w:iCs/>
              </w:rPr>
              <w:t>a horse;</w:t>
            </w:r>
          </w:p>
          <w:p w14:paraId="5D5EBFE6" w14:textId="77777777" w:rsidR="0013615A" w:rsidRPr="005B0F7F" w:rsidRDefault="0013615A" w:rsidP="0013615A">
            <w:pPr>
              <w:pStyle w:val="NormalWeb"/>
              <w:numPr>
                <w:ilvl w:val="1"/>
                <w:numId w:val="39"/>
              </w:numPr>
              <w:spacing w:before="120" w:beforeAutospacing="0" w:after="0" w:afterAutospacing="0"/>
              <w:rPr>
                <w:iCs/>
              </w:rPr>
            </w:pPr>
            <w:r w:rsidRPr="005B0F7F">
              <w:rPr>
                <w:iCs/>
              </w:rPr>
              <w:t>a donkey;</w:t>
            </w:r>
          </w:p>
          <w:p w14:paraId="16F4B705" w14:textId="77777777" w:rsidR="0013615A" w:rsidRPr="005B0F7F" w:rsidRDefault="0013615A" w:rsidP="0013615A">
            <w:pPr>
              <w:pStyle w:val="NormalWeb"/>
              <w:numPr>
                <w:ilvl w:val="1"/>
                <w:numId w:val="39"/>
              </w:numPr>
              <w:spacing w:before="120" w:beforeAutospacing="0" w:after="0" w:afterAutospacing="0"/>
              <w:rPr>
                <w:iCs/>
              </w:rPr>
            </w:pPr>
            <w:r w:rsidRPr="005B0F7F">
              <w:rPr>
                <w:iCs/>
              </w:rPr>
              <w:t>a cow;</w:t>
            </w:r>
          </w:p>
          <w:p w14:paraId="451DF3D6" w14:textId="77777777" w:rsidR="0013615A" w:rsidRPr="005B0F7F" w:rsidRDefault="0013615A" w:rsidP="0013615A">
            <w:pPr>
              <w:pStyle w:val="NormalWeb"/>
              <w:numPr>
                <w:ilvl w:val="1"/>
                <w:numId w:val="39"/>
              </w:numPr>
              <w:spacing w:before="120" w:beforeAutospacing="0" w:after="0" w:afterAutospacing="0"/>
              <w:rPr>
                <w:iCs/>
              </w:rPr>
            </w:pPr>
            <w:r w:rsidRPr="005B0F7F">
              <w:rPr>
                <w:iCs/>
              </w:rPr>
              <w:t>a bull;</w:t>
            </w:r>
          </w:p>
          <w:p w14:paraId="29203B59" w14:textId="77777777" w:rsidR="0013615A" w:rsidRPr="005B0F7F" w:rsidRDefault="0013615A" w:rsidP="0013615A">
            <w:pPr>
              <w:pStyle w:val="NormalWeb"/>
              <w:numPr>
                <w:ilvl w:val="1"/>
                <w:numId w:val="39"/>
              </w:numPr>
              <w:spacing w:before="120" w:beforeAutospacing="0" w:after="0" w:afterAutospacing="0"/>
              <w:rPr>
                <w:iCs/>
              </w:rPr>
            </w:pPr>
            <w:r w:rsidRPr="005B0F7F">
              <w:rPr>
                <w:iCs/>
              </w:rPr>
              <w:t>a camel;</w:t>
            </w:r>
          </w:p>
          <w:p w14:paraId="5491A0AB" w14:textId="77777777" w:rsidR="0013615A" w:rsidRPr="005B0F7F" w:rsidRDefault="0013615A" w:rsidP="0013615A">
            <w:pPr>
              <w:pStyle w:val="NormalWeb"/>
              <w:numPr>
                <w:ilvl w:val="1"/>
                <w:numId w:val="39"/>
              </w:numPr>
              <w:spacing w:before="120" w:beforeAutospacing="0" w:after="0" w:afterAutospacing="0"/>
              <w:rPr>
                <w:iCs/>
              </w:rPr>
            </w:pPr>
            <w:r w:rsidRPr="005B0F7F">
              <w:rPr>
                <w:iCs/>
              </w:rPr>
              <w:t>a deer;</w:t>
            </w:r>
          </w:p>
          <w:p w14:paraId="71CDAA11" w14:textId="77777777" w:rsidR="0013615A" w:rsidRPr="005B0F7F" w:rsidRDefault="0013615A" w:rsidP="0013615A">
            <w:pPr>
              <w:pStyle w:val="NormalWeb"/>
              <w:numPr>
                <w:ilvl w:val="1"/>
                <w:numId w:val="39"/>
              </w:numPr>
              <w:spacing w:before="120" w:beforeAutospacing="0" w:after="0" w:afterAutospacing="0"/>
              <w:rPr>
                <w:iCs/>
              </w:rPr>
            </w:pPr>
            <w:r w:rsidRPr="005B0F7F">
              <w:rPr>
                <w:iCs/>
              </w:rPr>
              <w:t>other domesticated animals of a similar size;</w:t>
            </w:r>
          </w:p>
          <w:p w14:paraId="7A02483B" w14:textId="77777777" w:rsidR="0013615A" w:rsidRPr="005B0F7F" w:rsidRDefault="0013615A" w:rsidP="0013615A">
            <w:pPr>
              <w:pStyle w:val="NormalWeb"/>
              <w:numPr>
                <w:ilvl w:val="1"/>
                <w:numId w:val="39"/>
              </w:numPr>
              <w:spacing w:before="120" w:beforeAutospacing="0" w:after="0" w:afterAutospacing="0"/>
              <w:rPr>
                <w:iCs/>
              </w:rPr>
            </w:pPr>
            <w:r w:rsidRPr="005B0F7F">
              <w:rPr>
                <w:iCs/>
              </w:rPr>
              <w:t>a sheep;</w:t>
            </w:r>
          </w:p>
          <w:p w14:paraId="4499FB97" w14:textId="77777777" w:rsidR="0013615A" w:rsidRPr="005B0F7F" w:rsidRDefault="0013615A" w:rsidP="0013615A">
            <w:pPr>
              <w:pStyle w:val="NormalWeb"/>
              <w:numPr>
                <w:ilvl w:val="1"/>
                <w:numId w:val="39"/>
              </w:numPr>
              <w:spacing w:before="120" w:beforeAutospacing="0" w:after="0" w:afterAutospacing="0"/>
              <w:rPr>
                <w:iCs/>
              </w:rPr>
            </w:pPr>
            <w:r w:rsidRPr="005B0F7F">
              <w:rPr>
                <w:iCs/>
              </w:rPr>
              <w:t>a goat;</w:t>
            </w:r>
          </w:p>
          <w:p w14:paraId="6255A8F2" w14:textId="77777777" w:rsidR="0013615A" w:rsidRPr="005B0F7F" w:rsidRDefault="0013615A" w:rsidP="0013615A">
            <w:pPr>
              <w:pStyle w:val="NormalWeb"/>
              <w:numPr>
                <w:ilvl w:val="1"/>
                <w:numId w:val="39"/>
              </w:numPr>
              <w:spacing w:before="120" w:beforeAutospacing="0" w:after="0" w:afterAutospacing="0"/>
              <w:rPr>
                <w:iCs/>
              </w:rPr>
            </w:pPr>
            <w:r w:rsidRPr="005B0F7F">
              <w:rPr>
                <w:iCs/>
              </w:rPr>
              <w:t>a llama;</w:t>
            </w:r>
          </w:p>
          <w:p w14:paraId="0B3F24A2" w14:textId="77777777" w:rsidR="0013615A" w:rsidRPr="005B0F7F" w:rsidRDefault="0013615A" w:rsidP="0013615A">
            <w:pPr>
              <w:pStyle w:val="NormalWeb"/>
              <w:numPr>
                <w:ilvl w:val="1"/>
                <w:numId w:val="39"/>
              </w:numPr>
              <w:spacing w:before="120" w:beforeAutospacing="0" w:after="0" w:afterAutospacing="0"/>
              <w:rPr>
                <w:iCs/>
              </w:rPr>
            </w:pPr>
            <w:r w:rsidRPr="005B0F7F">
              <w:rPr>
                <w:iCs/>
              </w:rPr>
              <w:t>other domesticated animals of a similar size;</w:t>
            </w:r>
          </w:p>
          <w:p w14:paraId="106D10BA" w14:textId="77777777" w:rsidR="0013615A" w:rsidRPr="005B0F7F" w:rsidRDefault="0013615A" w:rsidP="0013615A">
            <w:pPr>
              <w:pStyle w:val="NormalWeb"/>
              <w:numPr>
                <w:ilvl w:val="1"/>
                <w:numId w:val="39"/>
              </w:numPr>
              <w:spacing w:before="120" w:beforeAutospacing="0" w:after="0" w:afterAutospacing="0"/>
              <w:rPr>
                <w:iCs/>
              </w:rPr>
            </w:pPr>
            <w:r w:rsidRPr="005B0F7F">
              <w:rPr>
                <w:iCs/>
              </w:rPr>
              <w:t>a pig.</w:t>
            </w:r>
          </w:p>
          <w:p w14:paraId="43277A0D" w14:textId="77777777" w:rsidR="0013615A" w:rsidRPr="0077143E" w:rsidRDefault="0013615A" w:rsidP="0013615A">
            <w:pPr>
              <w:pStyle w:val="NormalWeb"/>
              <w:numPr>
                <w:ilvl w:val="0"/>
                <w:numId w:val="39"/>
              </w:numPr>
              <w:spacing w:before="120" w:beforeAutospacing="0" w:after="0" w:afterAutospacing="0"/>
            </w:pPr>
            <w:r w:rsidRPr="005B0F7F">
              <w:t>More</w:t>
            </w:r>
            <w:r w:rsidRPr="0077143E">
              <w:t xml:space="preserve"> than 6 animals to which this item 4</w:t>
            </w:r>
            <w:r>
              <w:t>A</w:t>
            </w:r>
            <w:r w:rsidRPr="0077143E">
              <w:t xml:space="preserve"> applies on an allotment with an area between </w:t>
            </w:r>
            <w:r>
              <w:t>10</w:t>
            </w:r>
            <w:r w:rsidRPr="0077143E">
              <w:t>000m</w:t>
            </w:r>
            <w:r w:rsidRPr="005B0F7F">
              <w:rPr>
                <w:vertAlign w:val="superscript"/>
              </w:rPr>
              <w:t>2</w:t>
            </w:r>
            <w:r w:rsidRPr="0077143E">
              <w:t xml:space="preserve"> and </w:t>
            </w:r>
            <w:r>
              <w:t>2</w:t>
            </w:r>
            <w:r w:rsidRPr="0077143E">
              <w:t>0000m</w:t>
            </w:r>
            <w:r w:rsidRPr="005B0F7F">
              <w:rPr>
                <w:vertAlign w:val="superscript"/>
              </w:rPr>
              <w:t>2</w:t>
            </w:r>
            <w:r w:rsidRPr="0077143E">
              <w:t>.</w:t>
            </w:r>
          </w:p>
        </w:tc>
      </w:tr>
    </w:tbl>
    <w:p w14:paraId="044629BC" w14:textId="77777777" w:rsidR="009464DE" w:rsidRDefault="009464DE" w:rsidP="0013615A">
      <w:pPr>
        <w:pStyle w:val="Subsection"/>
        <w:ind w:left="2160" w:hanging="1026"/>
        <w:jc w:val="right"/>
      </w:pPr>
      <w:r>
        <w:t>’.</w:t>
      </w:r>
    </w:p>
    <w:p w14:paraId="12BBB916" w14:textId="77777777" w:rsidR="009464DE" w:rsidRDefault="009464DE" w:rsidP="009464DE">
      <w:pPr>
        <w:pStyle w:val="Subsection"/>
        <w:numPr>
          <w:ilvl w:val="0"/>
          <w:numId w:val="31"/>
        </w:numPr>
        <w:ind w:left="1134" w:hanging="567"/>
      </w:pPr>
      <w:r>
        <w:t>Schedule 1, item 7, column 1, ‘Duck,’—</w:t>
      </w:r>
    </w:p>
    <w:p w14:paraId="46B845C7" w14:textId="77777777" w:rsidR="009464DE" w:rsidRDefault="009464DE" w:rsidP="009464DE">
      <w:pPr>
        <w:pStyle w:val="Subsection"/>
        <w:ind w:left="1134" w:firstLine="0"/>
        <w:rPr>
          <w:i/>
        </w:rPr>
      </w:pPr>
      <w:r>
        <w:rPr>
          <w:i/>
        </w:rPr>
        <w:t>omit.</w:t>
      </w:r>
    </w:p>
    <w:p w14:paraId="2659B365" w14:textId="77777777" w:rsidR="009464DE" w:rsidRDefault="009464DE" w:rsidP="009464DE">
      <w:pPr>
        <w:pStyle w:val="Subsection"/>
        <w:numPr>
          <w:ilvl w:val="0"/>
          <w:numId w:val="31"/>
        </w:numPr>
        <w:ind w:left="1134" w:hanging="567"/>
      </w:pPr>
      <w:r>
        <w:t>Schedule 1, item 7, column 1, ‘goose’—</w:t>
      </w:r>
    </w:p>
    <w:p w14:paraId="5A43E3D6" w14:textId="77777777" w:rsidR="009464DE" w:rsidRDefault="009464DE" w:rsidP="009464DE">
      <w:pPr>
        <w:pStyle w:val="Subsection"/>
        <w:ind w:left="1134" w:firstLine="0"/>
        <w:rPr>
          <w:i/>
        </w:rPr>
      </w:pPr>
      <w:r>
        <w:rPr>
          <w:i/>
        </w:rPr>
        <w:t>omit, insert—</w:t>
      </w:r>
    </w:p>
    <w:p w14:paraId="798860C8" w14:textId="77777777" w:rsidR="009464DE" w:rsidRDefault="009464DE" w:rsidP="009464DE">
      <w:pPr>
        <w:pStyle w:val="Subsection"/>
        <w:ind w:left="1134" w:firstLine="0"/>
      </w:pPr>
      <w:r>
        <w:t>‘Goose’.</w:t>
      </w:r>
    </w:p>
    <w:p w14:paraId="7FF5C2E7" w14:textId="77777777" w:rsidR="009464DE" w:rsidRDefault="009464DE" w:rsidP="009464DE">
      <w:pPr>
        <w:pStyle w:val="Subsection"/>
        <w:numPr>
          <w:ilvl w:val="0"/>
          <w:numId w:val="31"/>
        </w:numPr>
        <w:ind w:left="1134" w:hanging="567"/>
      </w:pPr>
      <w:r>
        <w:t>Schedule 1, item 7, column 2, subsection (1)(a)—</w:t>
      </w:r>
    </w:p>
    <w:p w14:paraId="124307A4" w14:textId="77777777" w:rsidR="009464DE" w:rsidRDefault="009464DE" w:rsidP="009464DE">
      <w:pPr>
        <w:pStyle w:val="Subsection"/>
        <w:ind w:left="1134" w:firstLine="0"/>
      </w:pPr>
      <w:r>
        <w:rPr>
          <w:i/>
        </w:rPr>
        <w:t>omit</w:t>
      </w:r>
      <w:r>
        <w:t>.</w:t>
      </w:r>
    </w:p>
    <w:p w14:paraId="3088CB76" w14:textId="77777777" w:rsidR="009464DE" w:rsidRDefault="009464DE" w:rsidP="009464DE">
      <w:pPr>
        <w:pStyle w:val="Subsection"/>
        <w:numPr>
          <w:ilvl w:val="0"/>
          <w:numId w:val="31"/>
        </w:numPr>
        <w:ind w:left="1134" w:hanging="567"/>
      </w:pPr>
      <w:r>
        <w:t>Schedule 1, item 7, column 2, subsection (1)(b), (c) and (d)—</w:t>
      </w:r>
    </w:p>
    <w:p w14:paraId="0AF24024" w14:textId="77777777" w:rsidR="009464DE" w:rsidRDefault="009464DE" w:rsidP="009464DE">
      <w:pPr>
        <w:pStyle w:val="Subsection"/>
        <w:ind w:left="1134" w:firstLine="0"/>
      </w:pPr>
      <w:r>
        <w:rPr>
          <w:i/>
        </w:rPr>
        <w:t>renumber</w:t>
      </w:r>
      <w:r>
        <w:t xml:space="preserve"> as subsection (1)(a), (b) and (c).</w:t>
      </w:r>
    </w:p>
    <w:p w14:paraId="0A93697E" w14:textId="77777777" w:rsidR="0061033F" w:rsidRPr="0061033F" w:rsidRDefault="0061033F" w:rsidP="0013615A"/>
    <w:p w14:paraId="5442B407" w14:textId="77777777" w:rsidR="001801FC" w:rsidRDefault="000A7F45" w:rsidP="000A7F45">
      <w:pPr>
        <w:pStyle w:val="Sectiontitle"/>
        <w:tabs>
          <w:tab w:val="clear" w:pos="720"/>
          <w:tab w:val="num" w:pos="567"/>
        </w:tabs>
        <w:ind w:left="567" w:hanging="567"/>
      </w:pPr>
      <w:bookmarkStart w:id="25" w:name="_Toc23776312"/>
      <w:r>
        <w:t>Amendment of sch2 (Requirement for approval to keep animal)</w:t>
      </w:r>
      <w:bookmarkEnd w:id="25"/>
    </w:p>
    <w:p w14:paraId="1E0165A9" w14:textId="77777777" w:rsidR="000A7F45" w:rsidRDefault="00CC1111" w:rsidP="00CC1111">
      <w:pPr>
        <w:pStyle w:val="Subsection"/>
        <w:numPr>
          <w:ilvl w:val="0"/>
          <w:numId w:val="32"/>
        </w:numPr>
        <w:tabs>
          <w:tab w:val="clear" w:pos="1080"/>
        </w:tabs>
        <w:ind w:left="1134" w:hanging="567"/>
      </w:pPr>
      <w:r>
        <w:t>Schedule 2, item 1, from ‘3 or 4’ to ‘more.’—</w:t>
      </w:r>
    </w:p>
    <w:p w14:paraId="36A5B433" w14:textId="77777777" w:rsidR="00CC1111" w:rsidRDefault="00CC1111" w:rsidP="00CC1111">
      <w:pPr>
        <w:pStyle w:val="Subsection"/>
        <w:tabs>
          <w:tab w:val="clear" w:pos="1080"/>
        </w:tabs>
        <w:ind w:left="1134" w:firstLine="0"/>
      </w:pPr>
      <w:r>
        <w:rPr>
          <w:i/>
        </w:rPr>
        <w:t>renumber</w:t>
      </w:r>
      <w:r>
        <w:t xml:space="preserve"> as item 1(a).</w:t>
      </w:r>
    </w:p>
    <w:p w14:paraId="0DFEDE06" w14:textId="77777777" w:rsidR="00CC1111" w:rsidRDefault="00CC1111" w:rsidP="00CC1111">
      <w:pPr>
        <w:pStyle w:val="Subsection"/>
        <w:numPr>
          <w:ilvl w:val="0"/>
          <w:numId w:val="32"/>
        </w:numPr>
        <w:tabs>
          <w:tab w:val="clear" w:pos="1080"/>
        </w:tabs>
        <w:ind w:left="1134" w:hanging="567"/>
      </w:pPr>
      <w:r>
        <w:lastRenderedPageBreak/>
        <w:t>Schedule 2, after item 1(a)—</w:t>
      </w:r>
    </w:p>
    <w:p w14:paraId="05984953" w14:textId="77777777" w:rsidR="00CC1111" w:rsidRDefault="00CC1111" w:rsidP="00CC1111">
      <w:pPr>
        <w:pStyle w:val="Subsection"/>
        <w:tabs>
          <w:tab w:val="clear" w:pos="1080"/>
        </w:tabs>
        <w:ind w:left="1134" w:firstLine="0"/>
      </w:pPr>
      <w:r>
        <w:rPr>
          <w:i/>
        </w:rPr>
        <w:t>insert</w:t>
      </w:r>
      <w:r>
        <w:t>—</w:t>
      </w:r>
    </w:p>
    <w:p w14:paraId="3E41B105" w14:textId="77777777" w:rsidR="00CC1111" w:rsidRDefault="00CC1111" w:rsidP="00CC1111">
      <w:pPr>
        <w:pStyle w:val="Subsection"/>
        <w:tabs>
          <w:tab w:val="clear" w:pos="1080"/>
        </w:tabs>
        <w:ind w:left="1701" w:hanging="567"/>
      </w:pPr>
      <w:r>
        <w:t>‘(b)</w:t>
      </w:r>
      <w:r>
        <w:tab/>
        <w:t>2 dogs over the age of 3 months on premises which are multi</w:t>
      </w:r>
      <w:r>
        <w:noBreakHyphen/>
        <w:t xml:space="preserve">residential premises.’. </w:t>
      </w:r>
    </w:p>
    <w:p w14:paraId="7930EBAC" w14:textId="77777777" w:rsidR="00F20040" w:rsidRDefault="00F20040" w:rsidP="00F20040"/>
    <w:p w14:paraId="64CE2409" w14:textId="77777777" w:rsidR="00F20040" w:rsidRDefault="00F20040" w:rsidP="00F20040">
      <w:pPr>
        <w:pStyle w:val="Sectiontitle"/>
        <w:tabs>
          <w:tab w:val="clear" w:pos="720"/>
          <w:tab w:val="num" w:pos="567"/>
        </w:tabs>
        <w:ind w:left="567" w:hanging="567"/>
      </w:pPr>
      <w:bookmarkStart w:id="26" w:name="_Toc23776313"/>
      <w:r>
        <w:t>Amendment of sch5 (Minimum standards for keeping particular animals)</w:t>
      </w:r>
      <w:bookmarkEnd w:id="26"/>
    </w:p>
    <w:p w14:paraId="53496587" w14:textId="77777777" w:rsidR="00F20040" w:rsidRDefault="00F20040" w:rsidP="00F20040">
      <w:pPr>
        <w:pStyle w:val="Subsection"/>
        <w:numPr>
          <w:ilvl w:val="0"/>
          <w:numId w:val="36"/>
        </w:numPr>
        <w:tabs>
          <w:tab w:val="clear" w:pos="1080"/>
        </w:tabs>
        <w:ind w:left="1134" w:hanging="567"/>
      </w:pPr>
      <w:r>
        <w:t>Schedule 5, column 1, heading, ‘</w:t>
      </w:r>
      <w:r w:rsidR="009464DE" w:rsidRPr="009464DE">
        <w:rPr>
          <w:b/>
        </w:rPr>
        <w:t>a</w:t>
      </w:r>
      <w:r w:rsidRPr="00F20040">
        <w:rPr>
          <w:b/>
        </w:rPr>
        <w:t>nimal</w:t>
      </w:r>
      <w:r>
        <w:t>’</w:t>
      </w:r>
      <w:r>
        <w:rPr>
          <w:rFonts w:ascii="Engravers MT" w:hAnsi="Engravers MT"/>
        </w:rPr>
        <w:t>—</w:t>
      </w:r>
    </w:p>
    <w:p w14:paraId="41C8DA56" w14:textId="77777777" w:rsidR="00F20040" w:rsidRPr="00F20040" w:rsidRDefault="00F20040" w:rsidP="00F20040">
      <w:pPr>
        <w:pStyle w:val="Subsection"/>
        <w:ind w:left="1134" w:firstLine="0"/>
        <w:rPr>
          <w:i/>
        </w:rPr>
      </w:pPr>
      <w:r>
        <w:rPr>
          <w:i/>
        </w:rPr>
        <w:t>o</w:t>
      </w:r>
      <w:r w:rsidRPr="00F20040">
        <w:rPr>
          <w:i/>
        </w:rPr>
        <w:t>mit, insert—</w:t>
      </w:r>
    </w:p>
    <w:p w14:paraId="516CFD77" w14:textId="77777777" w:rsidR="00F20040" w:rsidRDefault="00F20040" w:rsidP="00F20040">
      <w:pPr>
        <w:pStyle w:val="Subsection"/>
        <w:tabs>
          <w:tab w:val="clear" w:pos="1080"/>
        </w:tabs>
        <w:ind w:left="1134" w:firstLine="0"/>
      </w:pPr>
      <w:r w:rsidRPr="00F20040">
        <w:t>‘</w:t>
      </w:r>
      <w:r w:rsidR="009464DE" w:rsidRPr="009464DE">
        <w:rPr>
          <w:b/>
        </w:rPr>
        <w:t>a</w:t>
      </w:r>
      <w:r w:rsidRPr="00F20040">
        <w:rPr>
          <w:b/>
        </w:rPr>
        <w:t>nimal</w:t>
      </w:r>
      <w:r>
        <w:rPr>
          <w:rStyle w:val="FootnoteReference"/>
        </w:rPr>
        <w:footnoteReference w:customMarkFollows="1" w:id="2"/>
        <w:t>1B</w:t>
      </w:r>
      <w:r>
        <w:t>’.</w:t>
      </w:r>
    </w:p>
    <w:p w14:paraId="5D44B178" w14:textId="77777777" w:rsidR="000E3789" w:rsidRDefault="000E3789" w:rsidP="000E3789">
      <w:pPr>
        <w:pStyle w:val="Subsection"/>
        <w:numPr>
          <w:ilvl w:val="0"/>
          <w:numId w:val="36"/>
        </w:numPr>
        <w:tabs>
          <w:tab w:val="clear" w:pos="1080"/>
        </w:tabs>
        <w:ind w:left="1134" w:hanging="567"/>
      </w:pPr>
      <w:r>
        <w:t>Schedule 5, column 2, item 3(f)</w:t>
      </w:r>
      <w:r w:rsidR="002C2BFF">
        <w:t>, ‘.’</w:t>
      </w:r>
      <w:r w:rsidR="002C2BFF">
        <w:rPr>
          <w:rFonts w:ascii="Engravers MT" w:hAnsi="Engravers MT"/>
        </w:rPr>
        <w:t>—</w:t>
      </w:r>
    </w:p>
    <w:p w14:paraId="2F59305F" w14:textId="77777777" w:rsidR="002C2BFF" w:rsidRPr="002C2BFF" w:rsidRDefault="002C2BFF" w:rsidP="002C2BFF">
      <w:pPr>
        <w:pStyle w:val="Subsection"/>
        <w:tabs>
          <w:tab w:val="clear" w:pos="1080"/>
        </w:tabs>
        <w:ind w:left="1134" w:firstLine="0"/>
        <w:rPr>
          <w:i/>
        </w:rPr>
      </w:pPr>
      <w:r w:rsidRPr="002C2BFF">
        <w:rPr>
          <w:i/>
        </w:rPr>
        <w:t>omit, insert—</w:t>
      </w:r>
    </w:p>
    <w:p w14:paraId="0BA175F2" w14:textId="77777777" w:rsidR="002C2BFF" w:rsidRDefault="002C2BFF" w:rsidP="002C2BFF">
      <w:pPr>
        <w:pStyle w:val="Subsection"/>
        <w:tabs>
          <w:tab w:val="clear" w:pos="1080"/>
        </w:tabs>
        <w:ind w:left="1701" w:hanging="567"/>
      </w:pPr>
      <w:r>
        <w:t>‘; and’.</w:t>
      </w:r>
    </w:p>
    <w:p w14:paraId="4C3678B0" w14:textId="77777777" w:rsidR="002C2BFF" w:rsidRDefault="002C2BFF" w:rsidP="002C2BFF">
      <w:pPr>
        <w:pStyle w:val="Subsection"/>
        <w:numPr>
          <w:ilvl w:val="0"/>
          <w:numId w:val="36"/>
        </w:numPr>
        <w:tabs>
          <w:tab w:val="clear" w:pos="1080"/>
        </w:tabs>
        <w:ind w:left="1134" w:hanging="567"/>
      </w:pPr>
      <w:r>
        <w:t>Schedule 5, column 2, after item 3(f)</w:t>
      </w:r>
      <w:r>
        <w:rPr>
          <w:rFonts w:ascii="Engravers MT" w:hAnsi="Engravers MT"/>
        </w:rPr>
        <w:t>—</w:t>
      </w:r>
    </w:p>
    <w:p w14:paraId="60C0E57B" w14:textId="77777777" w:rsidR="002C2BFF" w:rsidRPr="002C2BFF" w:rsidRDefault="002C2BFF" w:rsidP="002C2BFF">
      <w:pPr>
        <w:pStyle w:val="Subsection"/>
        <w:tabs>
          <w:tab w:val="clear" w:pos="1080"/>
        </w:tabs>
        <w:ind w:left="1134" w:firstLine="0"/>
        <w:rPr>
          <w:i/>
        </w:rPr>
      </w:pPr>
      <w:r w:rsidRPr="002C2BFF">
        <w:rPr>
          <w:i/>
        </w:rPr>
        <w:t>insert—</w:t>
      </w:r>
    </w:p>
    <w:p w14:paraId="63308EF3" w14:textId="77777777" w:rsidR="002C2BFF" w:rsidRDefault="002C2BFF" w:rsidP="002C2BFF">
      <w:pPr>
        <w:pStyle w:val="Subsection"/>
        <w:tabs>
          <w:tab w:val="clear" w:pos="1080"/>
        </w:tabs>
        <w:ind w:left="1701" w:hanging="567"/>
      </w:pPr>
      <w:r>
        <w:t>‘(g)</w:t>
      </w:r>
      <w:r>
        <w:tab/>
        <w:t xml:space="preserve">if the </w:t>
      </w:r>
      <w:r w:rsidR="004F6BD1">
        <w:t>bird has the ability to escape from the enclosure by flying out of the enclosure</w:t>
      </w:r>
      <w:r w:rsidR="004F6BD1">
        <w:rPr>
          <w:rFonts w:ascii="Engravers MT" w:hAnsi="Engravers MT"/>
        </w:rPr>
        <w:t xml:space="preserve"> </w:t>
      </w:r>
      <w:r w:rsidR="004F6BD1" w:rsidRPr="004F6BD1">
        <w:t>— the enclosure in which the bird is kept is fitted with a roof, or cover</w:t>
      </w:r>
      <w:r w:rsidR="009464DE">
        <w:t>,</w:t>
      </w:r>
      <w:r w:rsidR="004F6BD1" w:rsidRPr="004F6BD1">
        <w:t xml:space="preserve"> which prevents the bird from escaping from the enclosure by flying out of the enclosure</w:t>
      </w:r>
      <w:r w:rsidR="002316D5">
        <w:t>.</w:t>
      </w:r>
      <w:r>
        <w:t>’.</w:t>
      </w:r>
    </w:p>
    <w:p w14:paraId="58E8F65D" w14:textId="77777777" w:rsidR="00F20040" w:rsidRDefault="00F20040" w:rsidP="00F20040"/>
    <w:p w14:paraId="7C4031D0" w14:textId="77777777" w:rsidR="00F20040" w:rsidRDefault="00F20040" w:rsidP="00F20040">
      <w:pPr>
        <w:pStyle w:val="Sectiontitle"/>
        <w:tabs>
          <w:tab w:val="clear" w:pos="720"/>
          <w:tab w:val="num" w:pos="567"/>
        </w:tabs>
        <w:ind w:left="567" w:hanging="567"/>
      </w:pPr>
      <w:bookmarkStart w:id="27" w:name="_Toc23776314"/>
      <w:r>
        <w:t>Amendment of sch6 (Prohibition of animals in public places)</w:t>
      </w:r>
      <w:bookmarkEnd w:id="27"/>
    </w:p>
    <w:p w14:paraId="45C3E535" w14:textId="77777777" w:rsidR="00F20040" w:rsidRDefault="00F20040" w:rsidP="0097515F">
      <w:pPr>
        <w:pStyle w:val="Subsection"/>
        <w:numPr>
          <w:ilvl w:val="0"/>
          <w:numId w:val="37"/>
        </w:numPr>
        <w:tabs>
          <w:tab w:val="clear" w:pos="1080"/>
        </w:tabs>
        <w:ind w:left="1134" w:hanging="567"/>
      </w:pPr>
      <w:r>
        <w:t>Schedule 6, column 2, heading, ‘</w:t>
      </w:r>
      <w:r w:rsidR="009464DE" w:rsidRPr="009464DE">
        <w:rPr>
          <w:b/>
        </w:rPr>
        <w:t>a</w:t>
      </w:r>
      <w:r w:rsidRPr="00F20040">
        <w:rPr>
          <w:b/>
        </w:rPr>
        <w:t>nimal</w:t>
      </w:r>
      <w:r w:rsidR="0097515F">
        <w:rPr>
          <w:b/>
        </w:rPr>
        <w:t>s</w:t>
      </w:r>
      <w:r>
        <w:t>’</w:t>
      </w:r>
      <w:r w:rsidRPr="00F20040">
        <w:t>—</w:t>
      </w:r>
    </w:p>
    <w:p w14:paraId="073D0AC8" w14:textId="77777777" w:rsidR="00F20040" w:rsidRPr="00F20040" w:rsidRDefault="00F20040" w:rsidP="00F20040">
      <w:pPr>
        <w:pStyle w:val="Subsection"/>
        <w:ind w:left="1134" w:firstLine="0"/>
        <w:rPr>
          <w:i/>
        </w:rPr>
      </w:pPr>
      <w:r>
        <w:rPr>
          <w:i/>
        </w:rPr>
        <w:t>o</w:t>
      </w:r>
      <w:r w:rsidRPr="00F20040">
        <w:rPr>
          <w:i/>
        </w:rPr>
        <w:t>mit, insert—</w:t>
      </w:r>
    </w:p>
    <w:p w14:paraId="4BD35D0B" w14:textId="77777777" w:rsidR="00F20040" w:rsidRDefault="00F20040" w:rsidP="00F20040">
      <w:pPr>
        <w:pStyle w:val="Subsection"/>
        <w:tabs>
          <w:tab w:val="clear" w:pos="1080"/>
        </w:tabs>
        <w:ind w:left="1134" w:firstLine="0"/>
      </w:pPr>
      <w:r w:rsidRPr="00F20040">
        <w:t>‘</w:t>
      </w:r>
      <w:r w:rsidR="009464DE" w:rsidRPr="009464DE">
        <w:rPr>
          <w:b/>
        </w:rPr>
        <w:t>a</w:t>
      </w:r>
      <w:r w:rsidRPr="00F20040">
        <w:rPr>
          <w:b/>
        </w:rPr>
        <w:t>nimal</w:t>
      </w:r>
      <w:r w:rsidR="0097515F">
        <w:rPr>
          <w:b/>
        </w:rPr>
        <w:t>s</w:t>
      </w:r>
      <w:r w:rsidR="0097515F">
        <w:rPr>
          <w:rStyle w:val="FootnoteReference"/>
        </w:rPr>
        <w:footnoteReference w:customMarkFollows="1" w:id="3"/>
        <w:t>1C</w:t>
      </w:r>
      <w:r>
        <w:t>’.</w:t>
      </w:r>
    </w:p>
    <w:p w14:paraId="06A5464B" w14:textId="77777777" w:rsidR="0097515F" w:rsidRDefault="00CA055D" w:rsidP="0097515F">
      <w:pPr>
        <w:pStyle w:val="Subsection"/>
        <w:numPr>
          <w:ilvl w:val="0"/>
          <w:numId w:val="37"/>
        </w:numPr>
        <w:tabs>
          <w:tab w:val="clear" w:pos="1080"/>
        </w:tabs>
        <w:ind w:left="1134" w:hanging="567"/>
      </w:pPr>
      <w:r>
        <w:t xml:space="preserve">Schedule 6, items </w:t>
      </w:r>
      <w:r w:rsidR="009464DE">
        <w:t>2</w:t>
      </w:r>
      <w:r>
        <w:t> and </w:t>
      </w:r>
      <w:r w:rsidR="009464DE">
        <w:t>3</w:t>
      </w:r>
      <w:r>
        <w:rPr>
          <w:rFonts w:ascii="Engravers MT" w:hAnsi="Engravers MT"/>
        </w:rPr>
        <w:t>—</w:t>
      </w:r>
    </w:p>
    <w:p w14:paraId="0D864FD1" w14:textId="77777777" w:rsidR="00CA055D" w:rsidRDefault="00CA055D" w:rsidP="00CA055D">
      <w:pPr>
        <w:pStyle w:val="Subsection"/>
        <w:ind w:left="1134" w:firstLine="0"/>
        <w:rPr>
          <w:i/>
        </w:rPr>
      </w:pPr>
      <w:r>
        <w:rPr>
          <w:i/>
        </w:rPr>
        <w:t>o</w:t>
      </w:r>
      <w:r w:rsidRPr="00CA055D">
        <w:rPr>
          <w:i/>
        </w:rPr>
        <w:t>mit.</w:t>
      </w:r>
    </w:p>
    <w:p w14:paraId="74B0AA9D" w14:textId="77777777" w:rsidR="00CA055D" w:rsidRPr="00CA055D" w:rsidRDefault="00CA055D" w:rsidP="00CA055D">
      <w:pPr>
        <w:pStyle w:val="Subsection"/>
        <w:numPr>
          <w:ilvl w:val="0"/>
          <w:numId w:val="37"/>
        </w:numPr>
        <w:tabs>
          <w:tab w:val="clear" w:pos="1080"/>
        </w:tabs>
        <w:ind w:left="1134" w:hanging="567"/>
      </w:pPr>
      <w:r>
        <w:t>Schedule 6, items 4 to </w:t>
      </w:r>
      <w:r w:rsidRPr="00CA055D">
        <w:t>11 inclusive—</w:t>
      </w:r>
    </w:p>
    <w:p w14:paraId="388E30E3" w14:textId="77777777" w:rsidR="00CA055D" w:rsidRDefault="00CA055D" w:rsidP="00CA055D">
      <w:pPr>
        <w:pStyle w:val="Subsection"/>
        <w:ind w:left="1134" w:firstLine="0"/>
      </w:pPr>
      <w:r>
        <w:rPr>
          <w:i/>
        </w:rPr>
        <w:t>renumber</w:t>
      </w:r>
      <w:r>
        <w:t xml:space="preserve"> as items 2 to 9 inclusive.</w:t>
      </w:r>
    </w:p>
    <w:p w14:paraId="41F64503" w14:textId="77777777" w:rsidR="005D51E9" w:rsidRPr="005D51E9" w:rsidRDefault="009464DE" w:rsidP="005D51E9">
      <w:pPr>
        <w:pStyle w:val="Subsection"/>
        <w:numPr>
          <w:ilvl w:val="0"/>
          <w:numId w:val="37"/>
        </w:numPr>
        <w:tabs>
          <w:tab w:val="clear" w:pos="1080"/>
        </w:tabs>
        <w:ind w:left="1134" w:hanging="567"/>
      </w:pPr>
      <w:r>
        <w:t>Schedule 6, column 2, item 3</w:t>
      </w:r>
      <w:r w:rsidR="005D51E9" w:rsidRPr="005D51E9">
        <w:t>, from ‘All’ to ‘prohibited’—</w:t>
      </w:r>
    </w:p>
    <w:p w14:paraId="1FC2680C" w14:textId="77777777" w:rsidR="005D51E9" w:rsidRDefault="005D51E9" w:rsidP="005D51E9">
      <w:pPr>
        <w:pStyle w:val="Subsection"/>
        <w:ind w:left="1134" w:firstLine="0"/>
        <w:rPr>
          <w:i/>
        </w:rPr>
      </w:pPr>
      <w:r>
        <w:rPr>
          <w:i/>
        </w:rPr>
        <w:t>omit, insert</w:t>
      </w:r>
      <w:r w:rsidRPr="005D51E9">
        <w:rPr>
          <w:i/>
        </w:rPr>
        <w:t>—</w:t>
      </w:r>
    </w:p>
    <w:p w14:paraId="001E53AE" w14:textId="77777777" w:rsidR="005D51E9" w:rsidRPr="005D51E9" w:rsidRDefault="005D51E9" w:rsidP="005D51E9">
      <w:pPr>
        <w:pStyle w:val="Subsection"/>
        <w:ind w:left="1134" w:firstLine="0"/>
      </w:pPr>
      <w:r w:rsidRPr="005D51E9">
        <w:t>‘All species and breeds of animal other than</w:t>
      </w:r>
      <w:r w:rsidRPr="005D51E9">
        <w:rPr>
          <w:rFonts w:ascii="Engravers MT" w:hAnsi="Engravers MT"/>
        </w:rPr>
        <w:t>—</w:t>
      </w:r>
    </w:p>
    <w:p w14:paraId="267CD9FC" w14:textId="77777777" w:rsidR="005D51E9" w:rsidRDefault="005D51E9" w:rsidP="005D51E9">
      <w:pPr>
        <w:pStyle w:val="Subsection"/>
        <w:tabs>
          <w:tab w:val="clear" w:pos="1080"/>
        </w:tabs>
        <w:ind w:left="1701" w:hanging="567"/>
      </w:pPr>
      <w:r>
        <w:t>(a)</w:t>
      </w:r>
      <w:r>
        <w:tab/>
        <w:t>dogs; and</w:t>
      </w:r>
    </w:p>
    <w:p w14:paraId="1EC34CA0" w14:textId="77777777" w:rsidR="005D51E9" w:rsidRDefault="005D51E9" w:rsidP="005D51E9">
      <w:pPr>
        <w:pStyle w:val="Subsection"/>
        <w:tabs>
          <w:tab w:val="clear" w:pos="1080"/>
        </w:tabs>
        <w:ind w:left="1701" w:hanging="567"/>
      </w:pPr>
      <w:r>
        <w:t>(b)</w:t>
      </w:r>
      <w:r>
        <w:tab/>
        <w:t xml:space="preserve">other animals which are permitted to be in the public place under an approval granted by the local government under </w:t>
      </w:r>
      <w:r w:rsidRPr="005D51E9">
        <w:rPr>
          <w:i/>
        </w:rPr>
        <w:t>Local Law No. 1 (Administration) 2011</w:t>
      </w:r>
      <w:r>
        <w:t xml:space="preserve"> for the undertaking of a prescribed activity at the public place.’.</w:t>
      </w:r>
    </w:p>
    <w:p w14:paraId="455F6134" w14:textId="77777777" w:rsidR="003E2B83" w:rsidRPr="005D51E9" w:rsidRDefault="009464DE" w:rsidP="003E2B83">
      <w:pPr>
        <w:pStyle w:val="Subsection"/>
        <w:numPr>
          <w:ilvl w:val="0"/>
          <w:numId w:val="37"/>
        </w:numPr>
        <w:tabs>
          <w:tab w:val="clear" w:pos="1080"/>
        </w:tabs>
        <w:ind w:left="1134" w:hanging="567"/>
      </w:pPr>
      <w:r>
        <w:lastRenderedPageBreak/>
        <w:t>Schedule 6, column 2, item 4</w:t>
      </w:r>
      <w:r w:rsidR="003E2B83" w:rsidRPr="005D51E9">
        <w:t>, from ‘All’ to ‘prohibited’—</w:t>
      </w:r>
    </w:p>
    <w:p w14:paraId="7720E1E0" w14:textId="77777777" w:rsidR="003E2B83" w:rsidRDefault="003E2B83" w:rsidP="003E2B83">
      <w:pPr>
        <w:pStyle w:val="Subsection"/>
        <w:ind w:left="1134" w:firstLine="0"/>
        <w:rPr>
          <w:i/>
        </w:rPr>
      </w:pPr>
      <w:r>
        <w:rPr>
          <w:i/>
        </w:rPr>
        <w:t>omit, insert</w:t>
      </w:r>
      <w:r w:rsidRPr="005D51E9">
        <w:rPr>
          <w:i/>
        </w:rPr>
        <w:t>—</w:t>
      </w:r>
    </w:p>
    <w:p w14:paraId="43865459" w14:textId="77777777" w:rsidR="003E2B83" w:rsidRPr="005D51E9" w:rsidRDefault="003E2B83" w:rsidP="003E2B83">
      <w:pPr>
        <w:pStyle w:val="Subsection"/>
        <w:ind w:left="1134" w:firstLine="0"/>
      </w:pPr>
      <w:r w:rsidRPr="005D51E9">
        <w:t>‘All species and breeds of animal other than</w:t>
      </w:r>
      <w:r w:rsidRPr="005D51E9">
        <w:rPr>
          <w:rFonts w:ascii="Engravers MT" w:hAnsi="Engravers MT"/>
        </w:rPr>
        <w:t>—</w:t>
      </w:r>
    </w:p>
    <w:p w14:paraId="135EAB7C" w14:textId="77777777" w:rsidR="003E2B83" w:rsidRDefault="003E2B83" w:rsidP="003E2B83">
      <w:pPr>
        <w:pStyle w:val="Subsection"/>
        <w:tabs>
          <w:tab w:val="clear" w:pos="1080"/>
        </w:tabs>
        <w:ind w:left="1701" w:hanging="567"/>
      </w:pPr>
      <w:r>
        <w:t>(a)</w:t>
      </w:r>
      <w:r>
        <w:tab/>
        <w:t>dogs; and</w:t>
      </w:r>
    </w:p>
    <w:p w14:paraId="31E55CA9" w14:textId="77777777" w:rsidR="003E2B83" w:rsidRDefault="003E2B83" w:rsidP="003E2B83">
      <w:pPr>
        <w:pStyle w:val="Subsection"/>
        <w:tabs>
          <w:tab w:val="clear" w:pos="1080"/>
        </w:tabs>
        <w:ind w:left="1701" w:hanging="567"/>
      </w:pPr>
      <w:r>
        <w:t>(b)</w:t>
      </w:r>
      <w:r>
        <w:tab/>
        <w:t xml:space="preserve">other animals which are permitted to be in the public place under an approval granted by the local government under </w:t>
      </w:r>
      <w:r w:rsidRPr="005D51E9">
        <w:rPr>
          <w:i/>
        </w:rPr>
        <w:t>Local Law No. 1 (Administration) 2011</w:t>
      </w:r>
      <w:r>
        <w:t xml:space="preserve"> for the undertaking of a prescribed activity at the public place.’.</w:t>
      </w:r>
    </w:p>
    <w:p w14:paraId="4720841B" w14:textId="77777777" w:rsidR="002316D5" w:rsidRDefault="002316D5" w:rsidP="002316D5">
      <w:pPr>
        <w:pStyle w:val="Subsection"/>
        <w:numPr>
          <w:ilvl w:val="0"/>
          <w:numId w:val="37"/>
        </w:numPr>
        <w:tabs>
          <w:tab w:val="clear" w:pos="1080"/>
        </w:tabs>
        <w:ind w:left="1134" w:hanging="567"/>
      </w:pPr>
      <w:r>
        <w:t>Footnotes 1A, 1, 1B, 1C and 2</w:t>
      </w:r>
      <w:r>
        <w:rPr>
          <w:rFonts w:ascii="Engravers MT" w:hAnsi="Engravers MT"/>
        </w:rPr>
        <w:t>—</w:t>
      </w:r>
    </w:p>
    <w:p w14:paraId="4578C8F0" w14:textId="77777777" w:rsidR="00F20040" w:rsidRDefault="002316D5" w:rsidP="002316D5">
      <w:pPr>
        <w:pStyle w:val="Subsection"/>
        <w:ind w:left="1134" w:firstLine="0"/>
      </w:pPr>
      <w:r>
        <w:rPr>
          <w:i/>
        </w:rPr>
        <w:t>r</w:t>
      </w:r>
      <w:r w:rsidRPr="002316D5">
        <w:rPr>
          <w:i/>
        </w:rPr>
        <w:t>enumber</w:t>
      </w:r>
      <w:r>
        <w:t xml:space="preserve"> as footnotes 1, 2, 3, 4 and 5.</w:t>
      </w:r>
    </w:p>
    <w:p w14:paraId="45C183D1" w14:textId="77777777" w:rsidR="002316D5" w:rsidRDefault="002316D5" w:rsidP="002316D5"/>
    <w:p w14:paraId="2BEAC098" w14:textId="77777777" w:rsidR="00F20040" w:rsidRPr="00CC1111" w:rsidRDefault="00F20040" w:rsidP="00F20040">
      <w:pPr>
        <w:pStyle w:val="Sectiontitle"/>
        <w:tabs>
          <w:tab w:val="clear" w:pos="720"/>
          <w:tab w:val="num" w:pos="567"/>
        </w:tabs>
        <w:ind w:left="567" w:hanging="567"/>
      </w:pPr>
      <w:bookmarkStart w:id="28" w:name="_Toc23776315"/>
      <w:r>
        <w:t>Amendment of sch7 (Dog off-leash areas)</w:t>
      </w:r>
      <w:bookmarkEnd w:id="28"/>
    </w:p>
    <w:p w14:paraId="67EB4EA0" w14:textId="77777777" w:rsidR="0097515F" w:rsidRPr="0097515F" w:rsidRDefault="0097515F" w:rsidP="0097515F">
      <w:pPr>
        <w:pStyle w:val="Subsection"/>
        <w:numPr>
          <w:ilvl w:val="0"/>
          <w:numId w:val="38"/>
        </w:numPr>
        <w:tabs>
          <w:tab w:val="clear" w:pos="1080"/>
        </w:tabs>
        <w:ind w:left="1134" w:hanging="567"/>
      </w:pPr>
      <w:r w:rsidRPr="0097515F">
        <w:t>Schedule 7</w:t>
      </w:r>
      <w:r w:rsidRPr="0097515F">
        <w:rPr>
          <w:rFonts w:ascii="Engravers MT" w:hAnsi="Engravers MT"/>
        </w:rPr>
        <w:t>—</w:t>
      </w:r>
    </w:p>
    <w:p w14:paraId="49342DEF" w14:textId="77777777" w:rsidR="0097515F" w:rsidRPr="0097515F" w:rsidRDefault="0097515F" w:rsidP="0097515F">
      <w:pPr>
        <w:pStyle w:val="Subsection"/>
        <w:ind w:left="1134" w:firstLine="0"/>
        <w:rPr>
          <w:i/>
        </w:rPr>
      </w:pPr>
      <w:r w:rsidRPr="0097515F">
        <w:rPr>
          <w:i/>
        </w:rPr>
        <w:t>insert—</w:t>
      </w:r>
    </w:p>
    <w:p w14:paraId="71D3138C" w14:textId="77777777" w:rsidR="0097515F" w:rsidRDefault="0097515F" w:rsidP="0097515F">
      <w:pPr>
        <w:pStyle w:val="Subsection"/>
        <w:ind w:left="2160" w:hanging="1026"/>
      </w:pPr>
      <w:r>
        <w:t>‘9.</w:t>
      </w:r>
      <w:r>
        <w:tab/>
        <w:t>The fenced area</w:t>
      </w:r>
      <w:r w:rsidR="00BE1B79">
        <w:t xml:space="preserve"> shown hatched in black and bounded by a bold black line on the map titled “B</w:t>
      </w:r>
      <w:r w:rsidR="00080144">
        <w:t>unting Park – Calliope Off Leash</w:t>
      </w:r>
      <w:r w:rsidR="00BE1B79">
        <w:t xml:space="preserve"> Area” which forms part of this schedule 7 </w:t>
      </w:r>
      <w:r>
        <w:t xml:space="preserve">being part of the land described as </w:t>
      </w:r>
      <w:r w:rsidR="009464DE">
        <w:t>L</w:t>
      </w:r>
      <w:r>
        <w:t xml:space="preserve">ot 158 on </w:t>
      </w:r>
      <w:r w:rsidR="009464DE">
        <w:t>P</w:t>
      </w:r>
      <w:r>
        <w:t>lan CTN1533.</w:t>
      </w:r>
    </w:p>
    <w:p w14:paraId="49A1C703" w14:textId="77777777" w:rsidR="000E3789" w:rsidRDefault="0097515F" w:rsidP="0097515F">
      <w:pPr>
        <w:pStyle w:val="Subsection"/>
        <w:ind w:left="2160" w:hanging="1026"/>
      </w:pPr>
      <w:r>
        <w:t>10.</w:t>
      </w:r>
      <w:r>
        <w:tab/>
      </w:r>
      <w:r w:rsidR="00BE1B79">
        <w:t xml:space="preserve">The area shown hatched in black and bounded by a bold black line on the map titled “Dog Agility Area – Memorial Park Bororen” </w:t>
      </w:r>
      <w:r>
        <w:t>which forms part of thi</w:t>
      </w:r>
      <w:r w:rsidR="000E3789">
        <w:t>s schedule </w:t>
      </w:r>
      <w:r>
        <w:t>7 at Memorial Park Borore</w:t>
      </w:r>
      <w:r w:rsidR="009464DE">
        <w:t xml:space="preserve">n and which is described as </w:t>
      </w:r>
      <w:r w:rsidR="00BE1B79">
        <w:t xml:space="preserve">part of </w:t>
      </w:r>
      <w:r w:rsidR="009464DE">
        <w:t>L</w:t>
      </w:r>
      <w:r w:rsidR="000E3789">
        <w:t>ot </w:t>
      </w:r>
      <w:r>
        <w:t>255 on Plan CP858947.</w:t>
      </w:r>
    </w:p>
    <w:p w14:paraId="5E5CA052" w14:textId="77777777" w:rsidR="0097515F" w:rsidRDefault="000E3789" w:rsidP="0097515F">
      <w:pPr>
        <w:pStyle w:val="Subsection"/>
        <w:ind w:left="2160" w:hanging="1026"/>
      </w:pPr>
      <w:r>
        <w:t>11.</w:t>
      </w:r>
      <w:r>
        <w:tab/>
        <w:t>The area of bathing reserve, foreshore and esplanade shown hatched in black</w:t>
      </w:r>
      <w:r w:rsidR="00BE1B79">
        <w:t xml:space="preserve"> and bounded by a bold black line on the map titled “Boyne River Foreshore and adjacent </w:t>
      </w:r>
      <w:proofErr w:type="spellStart"/>
      <w:r w:rsidR="00BE1B79">
        <w:t>Dunal</w:t>
      </w:r>
      <w:proofErr w:type="spellEnd"/>
      <w:r w:rsidR="00BE1B79">
        <w:t xml:space="preserve"> Area</w:t>
      </w:r>
      <w:r>
        <w:t xml:space="preserve"> </w:t>
      </w:r>
      <w:r w:rsidR="00BE1B79">
        <w:t xml:space="preserve">which forms </w:t>
      </w:r>
      <w:r>
        <w:t>part of this schedule 7</w:t>
      </w:r>
      <w:r w:rsidRPr="000E3789">
        <w:t xml:space="preserve"> from the mouth </w:t>
      </w:r>
      <w:r>
        <w:t>of the Boyne River north of Wyndham Park to Lilley’s Inlet, but only during the months of a year from April to October</w:t>
      </w:r>
      <w:r w:rsidR="009464DE">
        <w:t xml:space="preserve"> inclusive</w:t>
      </w:r>
      <w:r>
        <w:t>.</w:t>
      </w:r>
      <w:r w:rsidR="0097515F">
        <w:t>’.</w:t>
      </w:r>
    </w:p>
    <w:p w14:paraId="227F48A7" w14:textId="77777777" w:rsidR="0097515F" w:rsidRPr="0097515F" w:rsidRDefault="0097515F" w:rsidP="0097515F">
      <w:pPr>
        <w:pStyle w:val="Subsection"/>
        <w:numPr>
          <w:ilvl w:val="0"/>
          <w:numId w:val="38"/>
        </w:numPr>
        <w:tabs>
          <w:tab w:val="clear" w:pos="1080"/>
        </w:tabs>
        <w:ind w:left="1134" w:hanging="567"/>
      </w:pPr>
      <w:r w:rsidRPr="0097515F">
        <w:t>Schedule 7</w:t>
      </w:r>
      <w:r w:rsidRPr="0097515F">
        <w:rPr>
          <w:rFonts w:ascii="Engravers MT" w:hAnsi="Engravers MT"/>
        </w:rPr>
        <w:t>—</w:t>
      </w:r>
    </w:p>
    <w:p w14:paraId="0812E080" w14:textId="77777777" w:rsidR="0097515F" w:rsidRDefault="0097515F" w:rsidP="0097515F">
      <w:pPr>
        <w:pStyle w:val="Subsection"/>
        <w:ind w:left="1134" w:firstLine="0"/>
        <w:rPr>
          <w:i/>
        </w:rPr>
      </w:pPr>
      <w:r w:rsidRPr="0097515F">
        <w:rPr>
          <w:i/>
        </w:rPr>
        <w:t>insert—</w:t>
      </w:r>
    </w:p>
    <w:p w14:paraId="573B39F5" w14:textId="77777777" w:rsidR="003E2B83" w:rsidRPr="003E2B83" w:rsidRDefault="003E2B83" w:rsidP="00E52680">
      <w:pPr>
        <w:pStyle w:val="Subsection"/>
        <w:tabs>
          <w:tab w:val="clear" w:pos="1080"/>
        </w:tabs>
        <w:ind w:left="0" w:firstLine="0"/>
      </w:pPr>
      <w:r w:rsidRPr="003E2B83">
        <w:t>‘</w:t>
      </w:r>
      <w:r w:rsidR="00F22469">
        <w:lastRenderedPageBreak/>
        <w:pict w14:anchorId="024CB0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5.25pt;height:644.2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King and Co - Scan_20191104_165504_0001"/>
          </v:shape>
        </w:pict>
      </w:r>
      <w:r w:rsidR="00F22469">
        <w:lastRenderedPageBreak/>
        <w:pict w14:anchorId="53155DF5">
          <v:shape id="_x0000_i1027" type="#_x0000_t75" style="width:451.5pt;height:639pt">
            <v:imagedata r:id="rId12" o:title="King and Co - Scan_20191104_171412_0001"/>
          </v:shape>
        </w:pict>
      </w:r>
    </w:p>
    <w:p w14:paraId="162B5355" w14:textId="77777777" w:rsidR="000E3789" w:rsidRPr="000E3789" w:rsidRDefault="00F22469" w:rsidP="00CA055D">
      <w:pPr>
        <w:rPr>
          <w:b/>
          <w:i/>
          <w:noProof/>
          <w:lang w:eastAsia="en-AU"/>
        </w:rPr>
      </w:pPr>
      <w:r>
        <w:lastRenderedPageBreak/>
        <w:pict w14:anchorId="75C258DE">
          <v:shape id="_x0000_i1028" type="#_x0000_t75" style="width:468.75pt;height:663pt">
            <v:imagedata r:id="rId13" o:title="King and Co - Scan_20191104_171412_0002"/>
          </v:shape>
        </w:pict>
      </w:r>
    </w:p>
    <w:p w14:paraId="1728A9DD" w14:textId="77777777" w:rsidR="00CA055D" w:rsidRPr="0097515F" w:rsidRDefault="003E2B83" w:rsidP="000E3789">
      <w:pPr>
        <w:jc w:val="right"/>
      </w:pPr>
      <w:r>
        <w:rPr>
          <w:noProof/>
          <w:lang w:eastAsia="en-AU"/>
        </w:rPr>
        <w:t>’</w:t>
      </w:r>
      <w:r w:rsidR="00CA055D">
        <w:rPr>
          <w:noProof/>
          <w:lang w:eastAsia="en-AU"/>
        </w:rPr>
        <w:t>.</w:t>
      </w:r>
    </w:p>
    <w:p w14:paraId="0E094FCA" w14:textId="77777777" w:rsidR="000C3C2D" w:rsidRDefault="000C3C2D" w:rsidP="00CA055D"/>
    <w:p w14:paraId="1646BD52" w14:textId="77777777" w:rsidR="00F20040" w:rsidRDefault="00F20040" w:rsidP="005E0011">
      <w:pPr>
        <w:pStyle w:val="Sectiontitle"/>
        <w:keepNext/>
        <w:tabs>
          <w:tab w:val="clear" w:pos="720"/>
          <w:tab w:val="num" w:pos="567"/>
        </w:tabs>
        <w:ind w:left="567" w:hanging="567"/>
      </w:pPr>
      <w:bookmarkStart w:id="29" w:name="_Toc23776316"/>
      <w:r>
        <w:lastRenderedPageBreak/>
        <w:t>Amendment of sch13 (Dictionary)</w:t>
      </w:r>
      <w:bookmarkEnd w:id="29"/>
    </w:p>
    <w:p w14:paraId="32D9AA76" w14:textId="77777777" w:rsidR="00F20040" w:rsidRDefault="00F20040" w:rsidP="009464DE">
      <w:pPr>
        <w:pStyle w:val="Section"/>
      </w:pPr>
      <w:r>
        <w:t>Schedule 13—</w:t>
      </w:r>
    </w:p>
    <w:p w14:paraId="636D4922" w14:textId="77777777" w:rsidR="00F20040" w:rsidRDefault="00F20040" w:rsidP="00F20040">
      <w:pPr>
        <w:pStyle w:val="Subsection"/>
        <w:ind w:left="1134" w:firstLine="0"/>
        <w:rPr>
          <w:i/>
        </w:rPr>
      </w:pPr>
      <w:r>
        <w:rPr>
          <w:i/>
        </w:rPr>
        <w:t>insert—</w:t>
      </w:r>
    </w:p>
    <w:p w14:paraId="729B7624" w14:textId="77777777" w:rsidR="009464DE" w:rsidRPr="00CC1111" w:rsidRDefault="009464DE" w:rsidP="009464DE">
      <w:pPr>
        <w:pStyle w:val="Subsection"/>
        <w:ind w:left="1134" w:firstLine="0"/>
      </w:pPr>
      <w:r>
        <w:t>‘</w:t>
      </w:r>
      <w:r w:rsidRPr="0097515F">
        <w:rPr>
          <w:b/>
          <w:i/>
        </w:rPr>
        <w:t>animal</w:t>
      </w:r>
      <w:r>
        <w:t>, for each of schedules 1, 5 and 6, and in relation to an animal which is a horse, donkey, cow, bull, camel, deer, sheep, goat, llama or pig, includes a miniature version of the animal.</w:t>
      </w:r>
    </w:p>
    <w:p w14:paraId="51102648" w14:textId="77777777" w:rsidR="009464DE" w:rsidRDefault="009464DE" w:rsidP="009464DE">
      <w:pPr>
        <w:pStyle w:val="Subsection"/>
        <w:ind w:left="1134" w:firstLine="0"/>
      </w:pPr>
      <w:r>
        <w:rPr>
          <w:b/>
          <w:i/>
        </w:rPr>
        <w:t>poultry</w:t>
      </w:r>
      <w:r>
        <w:t>—</w:t>
      </w:r>
    </w:p>
    <w:p w14:paraId="739984E0" w14:textId="77777777" w:rsidR="009464DE" w:rsidRDefault="009464DE" w:rsidP="009464DE">
      <w:pPr>
        <w:pStyle w:val="Subsection"/>
        <w:numPr>
          <w:ilvl w:val="0"/>
          <w:numId w:val="33"/>
        </w:numPr>
        <w:tabs>
          <w:tab w:val="clear" w:pos="1080"/>
          <w:tab w:val="left" w:pos="1701"/>
        </w:tabs>
        <w:ind w:left="1701" w:hanging="567"/>
      </w:pPr>
      <w:r>
        <w:t xml:space="preserve">has the meaning given in the </w:t>
      </w:r>
      <w:r>
        <w:rPr>
          <w:i/>
        </w:rPr>
        <w:t>Biosecurity Act 2014</w:t>
      </w:r>
      <w:r>
        <w:t>, schedule 4; but</w:t>
      </w:r>
    </w:p>
    <w:p w14:paraId="638B74B7" w14:textId="77777777" w:rsidR="009464DE" w:rsidRDefault="009464DE" w:rsidP="009464DE">
      <w:pPr>
        <w:pStyle w:val="Subsection"/>
        <w:numPr>
          <w:ilvl w:val="0"/>
          <w:numId w:val="33"/>
        </w:numPr>
        <w:tabs>
          <w:tab w:val="clear" w:pos="1080"/>
          <w:tab w:val="left" w:pos="1701"/>
        </w:tabs>
        <w:ind w:left="1701" w:hanging="567"/>
      </w:pPr>
      <w:r>
        <w:t>does not include guineafowl, geese, peacocks, peafowl, turkeys or racing pigeons.</w:t>
      </w:r>
    </w:p>
    <w:p w14:paraId="78098DAF" w14:textId="77777777" w:rsidR="00F20040" w:rsidRDefault="00F20040" w:rsidP="009464DE">
      <w:pPr>
        <w:pStyle w:val="Subsection"/>
        <w:tabs>
          <w:tab w:val="clear" w:pos="1080"/>
        </w:tabs>
        <w:ind w:left="1134" w:firstLine="0"/>
      </w:pPr>
      <w:r>
        <w:rPr>
          <w:b/>
          <w:i/>
        </w:rPr>
        <w:t>stock</w:t>
      </w:r>
      <w:r>
        <w:t>—</w:t>
      </w:r>
    </w:p>
    <w:p w14:paraId="218D606C" w14:textId="77777777" w:rsidR="00F20040" w:rsidRDefault="00F20040" w:rsidP="00F20040">
      <w:pPr>
        <w:pStyle w:val="Subsection"/>
        <w:numPr>
          <w:ilvl w:val="0"/>
          <w:numId w:val="29"/>
        </w:numPr>
        <w:tabs>
          <w:tab w:val="clear" w:pos="1080"/>
          <w:tab w:val="left" w:pos="1701"/>
        </w:tabs>
        <w:ind w:left="1701" w:hanging="567"/>
      </w:pPr>
      <w:r>
        <w:t xml:space="preserve">has the meaning given in the </w:t>
      </w:r>
      <w:r>
        <w:rPr>
          <w:i/>
        </w:rPr>
        <w:t>Animal</w:t>
      </w:r>
      <w:r w:rsidR="00A51F5A">
        <w:rPr>
          <w:i/>
        </w:rPr>
        <w:t xml:space="preserve"> Management (Cats and Dogs) Act </w:t>
      </w:r>
      <w:r>
        <w:rPr>
          <w:i/>
        </w:rPr>
        <w:t>2008</w:t>
      </w:r>
      <w:r>
        <w:t>, schedule 2; but</w:t>
      </w:r>
    </w:p>
    <w:p w14:paraId="47B8CDCD" w14:textId="77777777" w:rsidR="00F20040" w:rsidRDefault="00F20040" w:rsidP="00F20040">
      <w:pPr>
        <w:pStyle w:val="Subsection"/>
        <w:numPr>
          <w:ilvl w:val="0"/>
          <w:numId w:val="29"/>
        </w:numPr>
        <w:tabs>
          <w:tab w:val="clear" w:pos="1080"/>
          <w:tab w:val="left" w:pos="1701"/>
        </w:tabs>
        <w:ind w:left="1701" w:hanging="567"/>
      </w:pPr>
      <w:r>
        <w:t>includes pigs.’.</w:t>
      </w:r>
    </w:p>
    <w:p w14:paraId="17BBFEA7" w14:textId="77777777" w:rsidR="00F20040" w:rsidRPr="00D96075" w:rsidRDefault="00F20040" w:rsidP="00F20040"/>
    <w:p w14:paraId="22250398" w14:textId="77777777" w:rsidR="00F20040" w:rsidRDefault="00F20040" w:rsidP="00F46E12">
      <w:pPr>
        <w:pStyle w:val="BodyText"/>
      </w:pPr>
    </w:p>
    <w:p w14:paraId="0107972B" w14:textId="77777777" w:rsidR="00D41095" w:rsidRDefault="00D41095">
      <w:pPr>
        <w:jc w:val="both"/>
        <w:rPr>
          <w:szCs w:val="24"/>
        </w:rPr>
      </w:pPr>
      <w:r>
        <w:rPr>
          <w:szCs w:val="24"/>
        </w:rPr>
        <w:t xml:space="preserve">This and the preceding </w:t>
      </w:r>
      <w:r w:rsidR="005E0011">
        <w:rPr>
          <w:szCs w:val="24"/>
        </w:rPr>
        <w:t>8</w:t>
      </w:r>
      <w:r w:rsidRPr="00091496">
        <w:rPr>
          <w:szCs w:val="24"/>
        </w:rPr>
        <w:t xml:space="preserve"> pages bearing my initials is a certified copy of </w:t>
      </w:r>
      <w:r w:rsidRPr="00131521">
        <w:rPr>
          <w:i/>
          <w:szCs w:val="24"/>
        </w:rPr>
        <w:t xml:space="preserve">Animal </w:t>
      </w:r>
      <w:r w:rsidR="00131521">
        <w:rPr>
          <w:i/>
          <w:szCs w:val="24"/>
        </w:rPr>
        <w:t>M</w:t>
      </w:r>
      <w:r w:rsidRPr="00131521">
        <w:rPr>
          <w:i/>
          <w:szCs w:val="24"/>
        </w:rPr>
        <w:t>anagement (Amendment) Subordinate Local Law (No.</w:t>
      </w:r>
      <w:r w:rsidR="0055431D">
        <w:rPr>
          <w:i/>
          <w:szCs w:val="24"/>
        </w:rPr>
        <w:t> </w:t>
      </w:r>
      <w:r w:rsidR="00542EBC">
        <w:rPr>
          <w:i/>
          <w:szCs w:val="24"/>
        </w:rPr>
        <w:t>1</w:t>
      </w:r>
      <w:r w:rsidR="00315C1F">
        <w:rPr>
          <w:i/>
          <w:szCs w:val="24"/>
        </w:rPr>
        <w:t>) 201</w:t>
      </w:r>
      <w:r w:rsidR="00977755">
        <w:rPr>
          <w:i/>
          <w:szCs w:val="24"/>
        </w:rPr>
        <w:t>9</w:t>
      </w:r>
      <w:r w:rsidRPr="00131521">
        <w:rPr>
          <w:i/>
          <w:szCs w:val="24"/>
        </w:rPr>
        <w:t xml:space="preserve"> </w:t>
      </w:r>
      <w:r w:rsidRPr="00091496">
        <w:rPr>
          <w:szCs w:val="24"/>
        </w:rPr>
        <w:t xml:space="preserve">made in accordance with the provisions of the </w:t>
      </w:r>
      <w:r w:rsidRPr="00B4093D">
        <w:rPr>
          <w:rFonts w:eastAsiaTheme="minorEastAsia"/>
          <w:i/>
          <w:szCs w:val="24"/>
          <w:lang w:val="en-US"/>
        </w:rPr>
        <w:t>Local Government Act 2009</w:t>
      </w:r>
      <w:r w:rsidRPr="00091496">
        <w:rPr>
          <w:szCs w:val="24"/>
        </w:rPr>
        <w:t xml:space="preserve"> by </w:t>
      </w:r>
      <w:r w:rsidR="00542EBC">
        <w:rPr>
          <w:szCs w:val="24"/>
        </w:rPr>
        <w:t>Gladstone</w:t>
      </w:r>
      <w:r w:rsidR="003A3F9D">
        <w:rPr>
          <w:szCs w:val="24"/>
        </w:rPr>
        <w:t xml:space="preserve"> </w:t>
      </w:r>
      <w:r>
        <w:rPr>
          <w:szCs w:val="24"/>
        </w:rPr>
        <w:t>Regional</w:t>
      </w:r>
      <w:r w:rsidRPr="00091496">
        <w:rPr>
          <w:szCs w:val="24"/>
        </w:rPr>
        <w:t xml:space="preserve"> Council by res</w:t>
      </w:r>
      <w:r>
        <w:rPr>
          <w:szCs w:val="24"/>
        </w:rPr>
        <w:t xml:space="preserve">olution dated the </w:t>
      </w:r>
      <w:r>
        <w:rPr>
          <w:szCs w:val="24"/>
        </w:rPr>
        <w:tab/>
        <w:t>day of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201</w:t>
      </w:r>
      <w:r w:rsidR="00977755">
        <w:rPr>
          <w:szCs w:val="24"/>
        </w:rPr>
        <w:t>9</w:t>
      </w:r>
      <w:r w:rsidRPr="00091496">
        <w:rPr>
          <w:szCs w:val="24"/>
        </w:rPr>
        <w:t>.</w:t>
      </w:r>
    </w:p>
    <w:p w14:paraId="1B3F01E6" w14:textId="77777777" w:rsidR="00D41095" w:rsidRDefault="00D41095">
      <w:pPr>
        <w:rPr>
          <w:szCs w:val="24"/>
        </w:rPr>
      </w:pPr>
    </w:p>
    <w:p w14:paraId="5B388DA6" w14:textId="77777777" w:rsidR="00D41095" w:rsidRDefault="00D41095">
      <w:pPr>
        <w:rPr>
          <w:szCs w:val="24"/>
        </w:rPr>
      </w:pPr>
    </w:p>
    <w:p w14:paraId="239F0E62" w14:textId="77777777" w:rsidR="00D41095" w:rsidRDefault="00D41095">
      <w:pPr>
        <w:rPr>
          <w:szCs w:val="24"/>
        </w:rPr>
      </w:pPr>
      <w:r w:rsidRPr="00091496">
        <w:rPr>
          <w:szCs w:val="24"/>
        </w:rPr>
        <w:t>..............................................................</w:t>
      </w:r>
    </w:p>
    <w:p w14:paraId="27F78524" w14:textId="77777777" w:rsidR="00D41095" w:rsidRDefault="00D41095">
      <w:pPr>
        <w:rPr>
          <w:szCs w:val="24"/>
        </w:rPr>
      </w:pPr>
      <w:r w:rsidRPr="00091496">
        <w:rPr>
          <w:szCs w:val="24"/>
        </w:rPr>
        <w:t>Chief Executive Officer</w:t>
      </w:r>
    </w:p>
    <w:p w14:paraId="5DBB911D" w14:textId="77777777" w:rsidR="00D41095" w:rsidRDefault="00D41095">
      <w:pPr>
        <w:rPr>
          <w:szCs w:val="24"/>
        </w:rPr>
      </w:pPr>
    </w:p>
    <w:p w14:paraId="7FBAF9F8" w14:textId="77777777" w:rsidR="000C3C2D" w:rsidRPr="003E128C" w:rsidRDefault="000C3C2D" w:rsidP="000C3C2D">
      <w:pPr>
        <w:pStyle w:val="LawTitle"/>
        <w:rPr>
          <w:b w:val="0"/>
          <w:sz w:val="22"/>
          <w:szCs w:val="22"/>
        </w:rPr>
      </w:pPr>
    </w:p>
    <w:p w14:paraId="4314A9A3" w14:textId="77777777" w:rsidR="0059150E" w:rsidRDefault="00F22469" w:rsidP="007E453D">
      <w:pPr>
        <w:jc w:val="right"/>
      </w:pPr>
      <w:r>
        <w:fldChar w:fldCharType="begin"/>
      </w:r>
      <w:r>
        <w:instrText xml:space="preserve"> FILENAME   \* MERGEFORMAT </w:instrText>
      </w:r>
      <w:r>
        <w:fldChar w:fldCharType="separate"/>
      </w:r>
      <w:r w:rsidR="005E0011" w:rsidRPr="005E0011">
        <w:rPr>
          <w:noProof/>
          <w:sz w:val="18"/>
        </w:rPr>
        <w:t>870505_1</w:t>
      </w:r>
      <w:r>
        <w:rPr>
          <w:noProof/>
          <w:sz w:val="18"/>
        </w:rPr>
        <w:fldChar w:fldCharType="end"/>
      </w:r>
    </w:p>
    <w:sectPr w:rsidR="0059150E" w:rsidSect="003717EC">
      <w:headerReference w:type="default" r:id="rId14"/>
      <w:pgSz w:w="11906" w:h="16838" w:code="9"/>
      <w:pgMar w:top="1418" w:right="1418" w:bottom="902" w:left="1418" w:header="709" w:footer="709" w:gutter="0"/>
      <w:pgNumType w:start="1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CA6236" w14:textId="77777777" w:rsidR="00EC6BB7" w:rsidRDefault="00EC6BB7">
      <w:r>
        <w:separator/>
      </w:r>
    </w:p>
  </w:endnote>
  <w:endnote w:type="continuationSeparator" w:id="0">
    <w:p w14:paraId="51503BB0" w14:textId="77777777" w:rsidR="00EC6BB7" w:rsidRDefault="00EC6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D83DD3" w14:textId="77777777" w:rsidR="00EC6BB7" w:rsidRDefault="00EC6BB7">
      <w:r>
        <w:separator/>
      </w:r>
    </w:p>
  </w:footnote>
  <w:footnote w:type="continuationSeparator" w:id="0">
    <w:p w14:paraId="39C2A69E" w14:textId="77777777" w:rsidR="00EC6BB7" w:rsidRDefault="00EC6BB7">
      <w:r>
        <w:continuationSeparator/>
      </w:r>
    </w:p>
  </w:footnote>
  <w:footnote w:id="1">
    <w:p w14:paraId="234780F7" w14:textId="77777777" w:rsidR="00F20040" w:rsidRPr="00F20040" w:rsidRDefault="00F20040" w:rsidP="00F20040">
      <w:pPr>
        <w:pStyle w:val="Footnote"/>
        <w:rPr>
          <w:b/>
          <w:i/>
        </w:rPr>
      </w:pPr>
      <w:r>
        <w:rPr>
          <w:rStyle w:val="FootnoteReference"/>
        </w:rPr>
        <w:t>1A</w:t>
      </w:r>
      <w:r>
        <w:t xml:space="preserve"> See the definition of </w:t>
      </w:r>
      <w:r w:rsidRPr="00F20040">
        <w:rPr>
          <w:b/>
          <w:i/>
        </w:rPr>
        <w:t>animal</w:t>
      </w:r>
      <w:r>
        <w:t xml:space="preserve"> </w:t>
      </w:r>
      <w:r w:rsidRPr="00F20040">
        <w:t>in schedule 13 which, in relation to schedule 1, includes a miniature version of various species of animal.</w:t>
      </w:r>
    </w:p>
  </w:footnote>
  <w:footnote w:id="2">
    <w:p w14:paraId="092B4C6A" w14:textId="77777777" w:rsidR="00F20040" w:rsidRPr="00F20040" w:rsidRDefault="00F20040" w:rsidP="00F20040">
      <w:pPr>
        <w:pStyle w:val="Footnote"/>
        <w:rPr>
          <w:b/>
          <w:i/>
        </w:rPr>
      </w:pPr>
      <w:r>
        <w:rPr>
          <w:rStyle w:val="FootnoteReference"/>
          <w:rFonts w:ascii="Courier New" w:hAnsi="Courier New"/>
          <w:bCs w:val="0"/>
          <w:szCs w:val="24"/>
          <w:lang w:val="en-US"/>
        </w:rPr>
        <w:t>1B</w:t>
      </w:r>
      <w:r>
        <w:t xml:space="preserve"> See the definition of </w:t>
      </w:r>
      <w:r w:rsidRPr="00F20040">
        <w:rPr>
          <w:b/>
          <w:i/>
        </w:rPr>
        <w:t>animal</w:t>
      </w:r>
      <w:r>
        <w:t xml:space="preserve"> in schedule </w:t>
      </w:r>
      <w:r w:rsidRPr="00F20040">
        <w:t xml:space="preserve">13 </w:t>
      </w:r>
      <w:r>
        <w:t>which, in relation to schedule 5</w:t>
      </w:r>
      <w:r w:rsidRPr="00F20040">
        <w:t>, includes a miniature version of various species of animal.</w:t>
      </w:r>
    </w:p>
  </w:footnote>
  <w:footnote w:id="3">
    <w:p w14:paraId="5D1F3953" w14:textId="77777777" w:rsidR="0097515F" w:rsidRPr="00F20040" w:rsidRDefault="0097515F" w:rsidP="00F20040">
      <w:pPr>
        <w:pStyle w:val="Footnote"/>
        <w:rPr>
          <w:b/>
          <w:i/>
        </w:rPr>
      </w:pPr>
      <w:r>
        <w:rPr>
          <w:rStyle w:val="FootnoteReference"/>
          <w:rFonts w:ascii="Courier New" w:hAnsi="Courier New"/>
          <w:bCs w:val="0"/>
          <w:szCs w:val="24"/>
          <w:lang w:val="en-US"/>
        </w:rPr>
        <w:t>1C</w:t>
      </w:r>
      <w:r>
        <w:t xml:space="preserve"> See the definition of </w:t>
      </w:r>
      <w:r w:rsidRPr="00F20040">
        <w:rPr>
          <w:b/>
          <w:i/>
        </w:rPr>
        <w:t>animal</w:t>
      </w:r>
      <w:r>
        <w:t xml:space="preserve"> in schedule </w:t>
      </w:r>
      <w:r w:rsidRPr="00F20040">
        <w:t xml:space="preserve">13 </w:t>
      </w:r>
      <w:r>
        <w:t>which, in relation to schedule 6</w:t>
      </w:r>
      <w:r w:rsidRPr="00F20040">
        <w:t>, includes a miniature version of various species of animal.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7CB1D" w14:textId="77777777" w:rsidR="00EC6BB7" w:rsidRDefault="00EC6BB7">
    <w:pPr>
      <w:tabs>
        <w:tab w:val="left" w:pos="-1440"/>
        <w:tab w:val="left" w:pos="-720"/>
        <w:tab w:val="left" w:pos="0"/>
        <w:tab w:val="left" w:pos="850"/>
        <w:tab w:val="left" w:pos="1842"/>
        <w:tab w:val="left" w:pos="2126"/>
        <w:tab w:val="left" w:pos="3117"/>
        <w:tab w:val="center" w:pos="5102"/>
      </w:tabs>
      <w:suppressAutoHyphens/>
      <w:spacing w:line="6" w:lineRule="exact"/>
      <w:jc w:val="both"/>
      <w:rPr>
        <w:rFonts w:ascii="Univers" w:hAnsi="Univers"/>
        <w:spacing w:val="-3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E92FD" w14:textId="77777777" w:rsidR="00EC6BB7" w:rsidRDefault="00EC6BB7">
    <w:pPr>
      <w:tabs>
        <w:tab w:val="left" w:pos="-1440"/>
        <w:tab w:val="left" w:pos="-720"/>
        <w:tab w:val="left" w:pos="0"/>
        <w:tab w:val="left" w:pos="850"/>
        <w:tab w:val="left" w:pos="1842"/>
        <w:tab w:val="left" w:pos="2126"/>
        <w:tab w:val="left" w:pos="3117"/>
        <w:tab w:val="center" w:pos="5102"/>
      </w:tabs>
      <w:suppressAutoHyphens/>
      <w:spacing w:line="6" w:lineRule="exact"/>
      <w:jc w:val="both"/>
      <w:rPr>
        <w:rFonts w:ascii="Univers" w:hAnsi="Univers"/>
        <w:spacing w:val="-3"/>
      </w:rPr>
    </w:pPr>
  </w:p>
  <w:p w14:paraId="3829DA0A" w14:textId="77777777" w:rsidR="00EC6BB7" w:rsidRDefault="00F22469">
    <w:pPr>
      <w:tabs>
        <w:tab w:val="center" w:pos="4536"/>
        <w:tab w:val="right" w:pos="9072"/>
      </w:tabs>
      <w:rPr>
        <w:i/>
        <w:iCs/>
        <w:sz w:val="20"/>
        <w:szCs w:val="10"/>
      </w:rPr>
    </w:pPr>
    <w:r>
      <w:rPr>
        <w:noProof/>
        <w:lang w:eastAsia="en-AU"/>
      </w:rPr>
      <w:pict w14:anchorId="49DFA19B">
        <v:line id="_x0000_s2049" style="position:absolute;z-index:251657728" from="-1.9pt,15.25pt" to="455.6pt,15.25pt"/>
      </w:pict>
    </w:r>
    <w:r w:rsidR="00EC6BB7">
      <w:rPr>
        <w:i/>
        <w:iCs/>
        <w:sz w:val="20"/>
        <w:szCs w:val="10"/>
      </w:rPr>
      <w:tab/>
    </w:r>
    <w:r w:rsidR="00694950">
      <w:rPr>
        <w:i/>
        <w:iCs/>
        <w:sz w:val="20"/>
        <w:szCs w:val="10"/>
      </w:rPr>
      <w:t xml:space="preserve">Gladstone </w:t>
    </w:r>
    <w:r w:rsidR="000C3C2D">
      <w:rPr>
        <w:i/>
        <w:iCs/>
        <w:sz w:val="20"/>
        <w:szCs w:val="10"/>
      </w:rPr>
      <w:t xml:space="preserve">Regional Council </w:t>
    </w:r>
    <w:r w:rsidR="00820D43">
      <w:rPr>
        <w:i/>
        <w:iCs/>
        <w:sz w:val="20"/>
        <w:szCs w:val="10"/>
      </w:rPr>
      <w:t>Animal Management</w:t>
    </w:r>
    <w:r w:rsidR="00EC6BB7">
      <w:rPr>
        <w:i/>
        <w:iCs/>
        <w:sz w:val="20"/>
        <w:szCs w:val="10"/>
      </w:rPr>
      <w:t xml:space="preserve"> (Amendm</w:t>
    </w:r>
    <w:r w:rsidR="00315C1F">
      <w:rPr>
        <w:i/>
        <w:iCs/>
        <w:sz w:val="20"/>
        <w:szCs w:val="10"/>
      </w:rPr>
      <w:t>ent) Subordinate Local Law (No.</w:t>
    </w:r>
    <w:r w:rsidR="00D96075">
      <w:rPr>
        <w:i/>
        <w:iCs/>
        <w:sz w:val="20"/>
        <w:szCs w:val="10"/>
      </w:rPr>
      <w:t xml:space="preserve"> </w:t>
    </w:r>
    <w:r w:rsidR="00694950">
      <w:rPr>
        <w:i/>
        <w:iCs/>
        <w:sz w:val="20"/>
        <w:szCs w:val="10"/>
      </w:rPr>
      <w:t>1</w:t>
    </w:r>
    <w:r w:rsidR="00EC6BB7">
      <w:rPr>
        <w:i/>
        <w:iCs/>
        <w:sz w:val="20"/>
        <w:szCs w:val="10"/>
      </w:rPr>
      <w:t>) 201</w:t>
    </w:r>
    <w:r w:rsidR="00977755">
      <w:rPr>
        <w:i/>
        <w:iCs/>
        <w:sz w:val="20"/>
        <w:szCs w:val="10"/>
      </w:rPr>
      <w:t>9</w:t>
    </w:r>
    <w:r w:rsidR="00EC6BB7">
      <w:rPr>
        <w:i/>
        <w:iCs/>
        <w:sz w:val="20"/>
        <w:szCs w:val="10"/>
      </w:rPr>
      <w:tab/>
    </w:r>
    <w:r w:rsidR="008E69DD">
      <w:rPr>
        <w:rStyle w:val="PageNumber"/>
        <w:i/>
        <w:iCs/>
        <w:sz w:val="20"/>
      </w:rPr>
      <w:fldChar w:fldCharType="begin"/>
    </w:r>
    <w:r w:rsidR="00EC6BB7">
      <w:rPr>
        <w:rStyle w:val="PageNumber"/>
        <w:i/>
        <w:iCs/>
        <w:sz w:val="20"/>
      </w:rPr>
      <w:instrText xml:space="preserve"> PAGE </w:instrText>
    </w:r>
    <w:r w:rsidR="008E69DD">
      <w:rPr>
        <w:rStyle w:val="PageNumber"/>
        <w:i/>
        <w:iCs/>
        <w:sz w:val="20"/>
      </w:rPr>
      <w:fldChar w:fldCharType="separate"/>
    </w:r>
    <w:r w:rsidR="00080144">
      <w:rPr>
        <w:rStyle w:val="PageNumber"/>
        <w:i/>
        <w:iCs/>
        <w:noProof/>
        <w:sz w:val="20"/>
      </w:rPr>
      <w:t>4</w:t>
    </w:r>
    <w:r w:rsidR="008E69DD">
      <w:rPr>
        <w:rStyle w:val="PageNumber"/>
        <w:i/>
        <w:iCs/>
        <w:sz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719CC7F2"/>
    <w:lvl w:ilvl="0">
      <w:start w:val="1"/>
      <w:numFmt w:val="none"/>
      <w:pStyle w:val="Heading1"/>
      <w:lvlText w:val="_"/>
      <w:legacy w:legacy="1" w:legacySpace="0" w:legacyIndent="0"/>
      <w:lvlJc w:val="left"/>
      <w:rPr>
        <w:rFonts w:cs="Times New Roman"/>
      </w:rPr>
    </w:lvl>
    <w:lvl w:ilvl="1">
      <w:start w:val="1"/>
      <w:numFmt w:val="decimal"/>
      <w:pStyle w:val="Heading2"/>
      <w:lvlText w:val="(%2)"/>
      <w:legacy w:legacy="1" w:legacySpace="0" w:legacyIndent="0"/>
      <w:lvlJc w:val="left"/>
      <w:rPr>
        <w:rFonts w:cs="Times New Roman"/>
      </w:rPr>
    </w:lvl>
    <w:lvl w:ilvl="2">
      <w:start w:val="1"/>
      <w:numFmt w:val="lowerLetter"/>
      <w:pStyle w:val="Heading3"/>
      <w:lvlText w:val="(%3)"/>
      <w:legacy w:legacy="1" w:legacySpace="0" w:legacyIndent="0"/>
      <w:lvlJc w:val="left"/>
      <w:rPr>
        <w:rFonts w:cs="Times New Roman"/>
      </w:rPr>
    </w:lvl>
    <w:lvl w:ilvl="3">
      <w:start w:val="1"/>
      <w:numFmt w:val="lowerRoman"/>
      <w:pStyle w:val="Heading4"/>
      <w:lvlText w:val="(%4)"/>
      <w:legacy w:legacy="1" w:legacySpace="0" w:legacyIndent="0"/>
      <w:lvlJc w:val="left"/>
      <w:rPr>
        <w:rFonts w:cs="Times New Roman"/>
      </w:rPr>
    </w:lvl>
    <w:lvl w:ilvl="4">
      <w:start w:val="1"/>
      <w:numFmt w:val="upperLetter"/>
      <w:pStyle w:val="Heading5"/>
      <w:lvlText w:val="(%5)"/>
      <w:legacy w:legacy="1" w:legacySpace="0" w:legacyIndent="0"/>
      <w:lvlJc w:val="left"/>
      <w:rPr>
        <w:rFonts w:cs="Times New Roman"/>
      </w:rPr>
    </w:lvl>
    <w:lvl w:ilvl="5">
      <w:numFmt w:val="none"/>
      <w:lvlText w:val=""/>
      <w:lvlJc w:val="left"/>
      <w:rPr>
        <w:rFonts w:cs="Times New Roman"/>
      </w:rPr>
    </w:lvl>
    <w:lvl w:ilvl="6">
      <w:numFmt w:val="none"/>
      <w:lvlText w:val=""/>
      <w:lvlJc w:val="left"/>
      <w:rPr>
        <w:rFonts w:cs="Times New Roman"/>
      </w:rPr>
    </w:lvl>
    <w:lvl w:ilvl="7">
      <w:numFmt w:val="none"/>
      <w:lvlText w:val=""/>
      <w:lvlJc w:val="left"/>
      <w:rPr>
        <w:rFonts w:cs="Times New Roman"/>
      </w:rPr>
    </w:lvl>
    <w:lvl w:ilvl="8">
      <w:numFmt w:val="none"/>
      <w:lvlText w:val=""/>
      <w:lvlJc w:val="left"/>
      <w:rPr>
        <w:rFonts w:cs="Times New Roman"/>
      </w:rPr>
    </w:lvl>
  </w:abstractNum>
  <w:abstractNum w:abstractNumId="1" w15:restartNumberingAfterBreak="0">
    <w:nsid w:val="06063AC5"/>
    <w:multiLevelType w:val="hybridMultilevel"/>
    <w:tmpl w:val="9A7AC866"/>
    <w:lvl w:ilvl="0" w:tplc="B086A5B4">
      <w:start w:val="9"/>
      <w:numFmt w:val="lowerLetter"/>
      <w:lvlText w:val="(%1)"/>
      <w:lvlJc w:val="left"/>
      <w:pPr>
        <w:ind w:left="206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781" w:hanging="360"/>
      </w:pPr>
    </w:lvl>
    <w:lvl w:ilvl="2" w:tplc="0C09001B" w:tentative="1">
      <w:start w:val="1"/>
      <w:numFmt w:val="lowerRoman"/>
      <w:lvlText w:val="%3."/>
      <w:lvlJc w:val="right"/>
      <w:pPr>
        <w:ind w:left="3501" w:hanging="180"/>
      </w:pPr>
    </w:lvl>
    <w:lvl w:ilvl="3" w:tplc="0C09000F" w:tentative="1">
      <w:start w:val="1"/>
      <w:numFmt w:val="decimal"/>
      <w:lvlText w:val="%4."/>
      <w:lvlJc w:val="left"/>
      <w:pPr>
        <w:ind w:left="4221" w:hanging="360"/>
      </w:pPr>
    </w:lvl>
    <w:lvl w:ilvl="4" w:tplc="0C090019" w:tentative="1">
      <w:start w:val="1"/>
      <w:numFmt w:val="lowerLetter"/>
      <w:lvlText w:val="%5."/>
      <w:lvlJc w:val="left"/>
      <w:pPr>
        <w:ind w:left="4941" w:hanging="360"/>
      </w:pPr>
    </w:lvl>
    <w:lvl w:ilvl="5" w:tplc="0C09001B" w:tentative="1">
      <w:start w:val="1"/>
      <w:numFmt w:val="lowerRoman"/>
      <w:lvlText w:val="%6."/>
      <w:lvlJc w:val="right"/>
      <w:pPr>
        <w:ind w:left="5661" w:hanging="180"/>
      </w:pPr>
    </w:lvl>
    <w:lvl w:ilvl="6" w:tplc="0C09000F" w:tentative="1">
      <w:start w:val="1"/>
      <w:numFmt w:val="decimal"/>
      <w:lvlText w:val="%7."/>
      <w:lvlJc w:val="left"/>
      <w:pPr>
        <w:ind w:left="6381" w:hanging="360"/>
      </w:pPr>
    </w:lvl>
    <w:lvl w:ilvl="7" w:tplc="0C090019" w:tentative="1">
      <w:start w:val="1"/>
      <w:numFmt w:val="lowerLetter"/>
      <w:lvlText w:val="%8."/>
      <w:lvlJc w:val="left"/>
      <w:pPr>
        <w:ind w:left="7101" w:hanging="360"/>
      </w:pPr>
    </w:lvl>
    <w:lvl w:ilvl="8" w:tplc="0C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" w15:restartNumberingAfterBreak="0">
    <w:nsid w:val="0C6C3CD4"/>
    <w:multiLevelType w:val="hybridMultilevel"/>
    <w:tmpl w:val="7C7E924C"/>
    <w:lvl w:ilvl="0" w:tplc="9E6645A0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AAA251D"/>
    <w:multiLevelType w:val="hybridMultilevel"/>
    <w:tmpl w:val="7C7E924C"/>
    <w:lvl w:ilvl="0" w:tplc="9E6645A0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C7036A3"/>
    <w:multiLevelType w:val="hybridMultilevel"/>
    <w:tmpl w:val="7C7E924C"/>
    <w:lvl w:ilvl="0" w:tplc="9E6645A0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F3F6E65"/>
    <w:multiLevelType w:val="hybridMultilevel"/>
    <w:tmpl w:val="A490977A"/>
    <w:lvl w:ilvl="0" w:tplc="5614A1D2">
      <w:start w:val="1"/>
      <w:numFmt w:val="lowerLetter"/>
      <w:lvlText w:val="(%1)"/>
      <w:lvlJc w:val="left"/>
      <w:pPr>
        <w:ind w:left="12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F59613A"/>
    <w:multiLevelType w:val="multilevel"/>
    <w:tmpl w:val="3770275C"/>
    <w:lvl w:ilvl="0">
      <w:start w:val="1"/>
      <w:numFmt w:val="decimal"/>
      <w:pStyle w:val="ParagraphNumber1"/>
      <w:lvlText w:val="%1."/>
      <w:lvlJc w:val="left"/>
      <w:pPr>
        <w:tabs>
          <w:tab w:val="num" w:pos="907"/>
        </w:tabs>
        <w:ind w:left="907" w:hanging="907"/>
      </w:pPr>
      <w:rPr>
        <w:rFonts w:ascii="Times New Roman" w:hAnsi="Times New Roman" w:hint="default"/>
        <w:b w:val="0"/>
        <w:i w:val="0"/>
        <w:vanish w:val="0"/>
        <w:kern w:val="0"/>
        <w:sz w:val="22"/>
      </w:rPr>
    </w:lvl>
    <w:lvl w:ilvl="1">
      <w:start w:val="1"/>
      <w:numFmt w:val="lowerLetter"/>
      <w:pStyle w:val="ParagraphNumber2"/>
      <w:lvlText w:val="(%2)"/>
      <w:lvlJc w:val="left"/>
      <w:pPr>
        <w:tabs>
          <w:tab w:val="num" w:pos="1701"/>
        </w:tabs>
        <w:ind w:left="1701" w:hanging="794"/>
      </w:pPr>
      <w:rPr>
        <w:rFonts w:hint="default"/>
      </w:rPr>
    </w:lvl>
    <w:lvl w:ilvl="2">
      <w:start w:val="1"/>
      <w:numFmt w:val="lowerRoman"/>
      <w:pStyle w:val="ParagraphNumber3"/>
      <w:lvlText w:val="(%3)"/>
      <w:lvlJc w:val="left"/>
      <w:pPr>
        <w:tabs>
          <w:tab w:val="num" w:pos="2495"/>
        </w:tabs>
        <w:ind w:left="2495" w:hanging="794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(%4)"/>
      <w:lvlJc w:val="left"/>
      <w:pPr>
        <w:tabs>
          <w:tab w:val="num" w:pos="1474"/>
        </w:tabs>
        <w:ind w:left="1474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268"/>
        </w:tabs>
        <w:ind w:left="2268" w:hanging="794"/>
      </w:pPr>
      <w:rPr>
        <w:rFonts w:hint="default"/>
      </w:rPr>
    </w:lvl>
    <w:lvl w:ilvl="5">
      <w:start w:val="1"/>
      <w:numFmt w:val="none"/>
      <w:lvlRestart w:val="0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1418"/>
        </w:tabs>
        <w:ind w:left="1418" w:hanging="511"/>
      </w:pPr>
      <w:rPr>
        <w:rFonts w:hint="default"/>
      </w:rPr>
    </w:lvl>
    <w:lvl w:ilvl="8">
      <w:start w:val="1"/>
      <w:numFmt w:val="decimal"/>
      <w:lvlRestart w:val="0"/>
      <w:suff w:val="nothing"/>
      <w:lvlText w:val="%1.%9"/>
      <w:lvlJc w:val="left"/>
      <w:pPr>
        <w:ind w:left="907" w:hanging="907"/>
      </w:pPr>
      <w:rPr>
        <w:rFonts w:ascii="Arial" w:hAnsi="Arial" w:hint="default"/>
        <w:b/>
        <w:i w:val="0"/>
        <w:sz w:val="20"/>
      </w:rPr>
    </w:lvl>
  </w:abstractNum>
  <w:abstractNum w:abstractNumId="7" w15:restartNumberingAfterBreak="0">
    <w:nsid w:val="1FBF193D"/>
    <w:multiLevelType w:val="hybridMultilevel"/>
    <w:tmpl w:val="8AF08280"/>
    <w:lvl w:ilvl="0" w:tplc="73DC61D8">
      <w:start w:val="2"/>
      <w:numFmt w:val="lowerRoman"/>
      <w:lvlText w:val="(%1)"/>
      <w:lvlJc w:val="left"/>
      <w:pPr>
        <w:ind w:left="2421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781" w:hanging="360"/>
      </w:pPr>
    </w:lvl>
    <w:lvl w:ilvl="2" w:tplc="0C09001B" w:tentative="1">
      <w:start w:val="1"/>
      <w:numFmt w:val="lowerRoman"/>
      <w:lvlText w:val="%3."/>
      <w:lvlJc w:val="right"/>
      <w:pPr>
        <w:ind w:left="3501" w:hanging="180"/>
      </w:pPr>
    </w:lvl>
    <w:lvl w:ilvl="3" w:tplc="0C09000F" w:tentative="1">
      <w:start w:val="1"/>
      <w:numFmt w:val="decimal"/>
      <w:lvlText w:val="%4."/>
      <w:lvlJc w:val="left"/>
      <w:pPr>
        <w:ind w:left="4221" w:hanging="360"/>
      </w:pPr>
    </w:lvl>
    <w:lvl w:ilvl="4" w:tplc="0C090019" w:tentative="1">
      <w:start w:val="1"/>
      <w:numFmt w:val="lowerLetter"/>
      <w:lvlText w:val="%5."/>
      <w:lvlJc w:val="left"/>
      <w:pPr>
        <w:ind w:left="4941" w:hanging="360"/>
      </w:pPr>
    </w:lvl>
    <w:lvl w:ilvl="5" w:tplc="0C09001B" w:tentative="1">
      <w:start w:val="1"/>
      <w:numFmt w:val="lowerRoman"/>
      <w:lvlText w:val="%6."/>
      <w:lvlJc w:val="right"/>
      <w:pPr>
        <w:ind w:left="5661" w:hanging="180"/>
      </w:pPr>
    </w:lvl>
    <w:lvl w:ilvl="6" w:tplc="0C09000F" w:tentative="1">
      <w:start w:val="1"/>
      <w:numFmt w:val="decimal"/>
      <w:lvlText w:val="%7."/>
      <w:lvlJc w:val="left"/>
      <w:pPr>
        <w:ind w:left="6381" w:hanging="360"/>
      </w:pPr>
    </w:lvl>
    <w:lvl w:ilvl="7" w:tplc="0C090019" w:tentative="1">
      <w:start w:val="1"/>
      <w:numFmt w:val="lowerLetter"/>
      <w:lvlText w:val="%8."/>
      <w:lvlJc w:val="left"/>
      <w:pPr>
        <w:ind w:left="7101" w:hanging="360"/>
      </w:pPr>
    </w:lvl>
    <w:lvl w:ilvl="8" w:tplc="0C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8" w15:restartNumberingAfterBreak="0">
    <w:nsid w:val="20D3672A"/>
    <w:multiLevelType w:val="hybridMultilevel"/>
    <w:tmpl w:val="7C7E924C"/>
    <w:lvl w:ilvl="0" w:tplc="9E6645A0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4394FDF"/>
    <w:multiLevelType w:val="hybridMultilevel"/>
    <w:tmpl w:val="6C64D6DA"/>
    <w:lvl w:ilvl="0" w:tplc="67164A94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5346F37"/>
    <w:multiLevelType w:val="hybridMultilevel"/>
    <w:tmpl w:val="7C7E924C"/>
    <w:lvl w:ilvl="0" w:tplc="9E6645A0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2F34CCA"/>
    <w:multiLevelType w:val="hybridMultilevel"/>
    <w:tmpl w:val="86864D18"/>
    <w:lvl w:ilvl="0" w:tplc="D2687EBC">
      <w:start w:val="2"/>
      <w:numFmt w:val="lowerRoman"/>
      <w:lvlText w:val="(%1)"/>
      <w:lvlJc w:val="left"/>
      <w:pPr>
        <w:ind w:left="2421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781" w:hanging="360"/>
      </w:pPr>
    </w:lvl>
    <w:lvl w:ilvl="2" w:tplc="0C09001B" w:tentative="1">
      <w:start w:val="1"/>
      <w:numFmt w:val="lowerRoman"/>
      <w:lvlText w:val="%3."/>
      <w:lvlJc w:val="right"/>
      <w:pPr>
        <w:ind w:left="3501" w:hanging="180"/>
      </w:pPr>
    </w:lvl>
    <w:lvl w:ilvl="3" w:tplc="0C09000F" w:tentative="1">
      <w:start w:val="1"/>
      <w:numFmt w:val="decimal"/>
      <w:lvlText w:val="%4."/>
      <w:lvlJc w:val="left"/>
      <w:pPr>
        <w:ind w:left="4221" w:hanging="360"/>
      </w:pPr>
    </w:lvl>
    <w:lvl w:ilvl="4" w:tplc="0C090019" w:tentative="1">
      <w:start w:val="1"/>
      <w:numFmt w:val="lowerLetter"/>
      <w:lvlText w:val="%5."/>
      <w:lvlJc w:val="left"/>
      <w:pPr>
        <w:ind w:left="4941" w:hanging="360"/>
      </w:pPr>
    </w:lvl>
    <w:lvl w:ilvl="5" w:tplc="0C09001B" w:tentative="1">
      <w:start w:val="1"/>
      <w:numFmt w:val="lowerRoman"/>
      <w:lvlText w:val="%6."/>
      <w:lvlJc w:val="right"/>
      <w:pPr>
        <w:ind w:left="5661" w:hanging="180"/>
      </w:pPr>
    </w:lvl>
    <w:lvl w:ilvl="6" w:tplc="0C09000F" w:tentative="1">
      <w:start w:val="1"/>
      <w:numFmt w:val="decimal"/>
      <w:lvlText w:val="%7."/>
      <w:lvlJc w:val="left"/>
      <w:pPr>
        <w:ind w:left="6381" w:hanging="360"/>
      </w:pPr>
    </w:lvl>
    <w:lvl w:ilvl="7" w:tplc="0C090019" w:tentative="1">
      <w:start w:val="1"/>
      <w:numFmt w:val="lowerLetter"/>
      <w:lvlText w:val="%8."/>
      <w:lvlJc w:val="left"/>
      <w:pPr>
        <w:ind w:left="7101" w:hanging="360"/>
      </w:pPr>
    </w:lvl>
    <w:lvl w:ilvl="8" w:tplc="0C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2" w15:restartNumberingAfterBreak="0">
    <w:nsid w:val="34345BC5"/>
    <w:multiLevelType w:val="hybridMultilevel"/>
    <w:tmpl w:val="975083D2"/>
    <w:lvl w:ilvl="0" w:tplc="D2687EBC">
      <w:start w:val="1"/>
      <w:numFmt w:val="lowerRoman"/>
      <w:lvlText w:val="(%1)"/>
      <w:lvlJc w:val="left"/>
      <w:pPr>
        <w:ind w:left="2421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957113"/>
    <w:multiLevelType w:val="hybridMultilevel"/>
    <w:tmpl w:val="98AEE2F0"/>
    <w:lvl w:ilvl="0" w:tplc="6928974A">
      <w:start w:val="1"/>
      <w:numFmt w:val="lowerLetter"/>
      <w:pStyle w:val="Subsectionsubparagraph"/>
      <w:lvlText w:val="(%1)"/>
      <w:lvlJc w:val="left"/>
      <w:pPr>
        <w:tabs>
          <w:tab w:val="num" w:pos="3261"/>
        </w:tabs>
        <w:ind w:left="3261" w:hanging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87E498EC">
      <w:start w:val="2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9AE7C8F"/>
    <w:multiLevelType w:val="hybridMultilevel"/>
    <w:tmpl w:val="7C7E924C"/>
    <w:lvl w:ilvl="0" w:tplc="9E6645A0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A366FC3"/>
    <w:multiLevelType w:val="hybridMultilevel"/>
    <w:tmpl w:val="ACAE0D32"/>
    <w:lvl w:ilvl="0" w:tplc="E6D4E278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3C39D0"/>
    <w:multiLevelType w:val="hybridMultilevel"/>
    <w:tmpl w:val="E0C0C3A8"/>
    <w:lvl w:ilvl="0" w:tplc="ABE0582C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C176F88"/>
    <w:multiLevelType w:val="hybridMultilevel"/>
    <w:tmpl w:val="6C64D6DA"/>
    <w:lvl w:ilvl="0" w:tplc="67164A94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22136E2"/>
    <w:multiLevelType w:val="hybridMultilevel"/>
    <w:tmpl w:val="261C86DC"/>
    <w:lvl w:ilvl="0" w:tplc="E6D4E278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2242E48"/>
    <w:multiLevelType w:val="multilevel"/>
    <w:tmpl w:val="07F6AD44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97E1CC0"/>
    <w:multiLevelType w:val="hybridMultilevel"/>
    <w:tmpl w:val="638EC92C"/>
    <w:lvl w:ilvl="0" w:tplc="D02261AC">
      <w:start w:val="9"/>
      <w:numFmt w:val="lowerLetter"/>
      <w:lvlText w:val="(%1)"/>
      <w:lvlJc w:val="left"/>
      <w:pPr>
        <w:ind w:left="206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781" w:hanging="360"/>
      </w:pPr>
    </w:lvl>
    <w:lvl w:ilvl="2" w:tplc="0C09001B" w:tentative="1">
      <w:start w:val="1"/>
      <w:numFmt w:val="lowerRoman"/>
      <w:lvlText w:val="%3."/>
      <w:lvlJc w:val="right"/>
      <w:pPr>
        <w:ind w:left="3501" w:hanging="180"/>
      </w:pPr>
    </w:lvl>
    <w:lvl w:ilvl="3" w:tplc="0C09000F" w:tentative="1">
      <w:start w:val="1"/>
      <w:numFmt w:val="decimal"/>
      <w:lvlText w:val="%4."/>
      <w:lvlJc w:val="left"/>
      <w:pPr>
        <w:ind w:left="4221" w:hanging="360"/>
      </w:pPr>
    </w:lvl>
    <w:lvl w:ilvl="4" w:tplc="0C090019" w:tentative="1">
      <w:start w:val="1"/>
      <w:numFmt w:val="lowerLetter"/>
      <w:lvlText w:val="%5."/>
      <w:lvlJc w:val="left"/>
      <w:pPr>
        <w:ind w:left="4941" w:hanging="360"/>
      </w:pPr>
    </w:lvl>
    <w:lvl w:ilvl="5" w:tplc="0C09001B" w:tentative="1">
      <w:start w:val="1"/>
      <w:numFmt w:val="lowerRoman"/>
      <w:lvlText w:val="%6."/>
      <w:lvlJc w:val="right"/>
      <w:pPr>
        <w:ind w:left="5661" w:hanging="180"/>
      </w:pPr>
    </w:lvl>
    <w:lvl w:ilvl="6" w:tplc="0C09000F" w:tentative="1">
      <w:start w:val="1"/>
      <w:numFmt w:val="decimal"/>
      <w:lvlText w:val="%7."/>
      <w:lvlJc w:val="left"/>
      <w:pPr>
        <w:ind w:left="6381" w:hanging="360"/>
      </w:pPr>
    </w:lvl>
    <w:lvl w:ilvl="7" w:tplc="0C090019" w:tentative="1">
      <w:start w:val="1"/>
      <w:numFmt w:val="lowerLetter"/>
      <w:lvlText w:val="%8."/>
      <w:lvlJc w:val="left"/>
      <w:pPr>
        <w:ind w:left="7101" w:hanging="360"/>
      </w:pPr>
    </w:lvl>
    <w:lvl w:ilvl="8" w:tplc="0C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1" w15:restartNumberingAfterBreak="0">
    <w:nsid w:val="5CB847B9"/>
    <w:multiLevelType w:val="hybridMultilevel"/>
    <w:tmpl w:val="596AD0D6"/>
    <w:lvl w:ilvl="0" w:tplc="2682A3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E5156E"/>
    <w:multiLevelType w:val="hybridMultilevel"/>
    <w:tmpl w:val="A490977A"/>
    <w:lvl w:ilvl="0" w:tplc="5614A1D2">
      <w:start w:val="1"/>
      <w:numFmt w:val="lowerLetter"/>
      <w:lvlText w:val="(%1)"/>
      <w:lvlJc w:val="left"/>
      <w:pPr>
        <w:ind w:left="12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67A44F11"/>
    <w:multiLevelType w:val="hybridMultilevel"/>
    <w:tmpl w:val="7C7E924C"/>
    <w:lvl w:ilvl="0" w:tplc="9E6645A0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6962260C"/>
    <w:multiLevelType w:val="hybridMultilevel"/>
    <w:tmpl w:val="2AEE68F6"/>
    <w:lvl w:ilvl="0" w:tplc="3CFE4A02">
      <w:start w:val="1"/>
      <w:numFmt w:val="decimal"/>
      <w:pStyle w:val="Sectiontitle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6DEA064D"/>
    <w:multiLevelType w:val="hybridMultilevel"/>
    <w:tmpl w:val="7C7E924C"/>
    <w:lvl w:ilvl="0" w:tplc="9E6645A0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E296002"/>
    <w:multiLevelType w:val="hybridMultilevel"/>
    <w:tmpl w:val="30B60198"/>
    <w:lvl w:ilvl="0" w:tplc="E00252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BB7564"/>
    <w:multiLevelType w:val="hybridMultilevel"/>
    <w:tmpl w:val="07E64D2C"/>
    <w:lvl w:ilvl="0" w:tplc="73DC61D8">
      <w:start w:val="2"/>
      <w:numFmt w:val="lowerRoman"/>
      <w:lvlText w:val="(%1)"/>
      <w:lvlJc w:val="left"/>
      <w:pPr>
        <w:ind w:left="2421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781" w:hanging="360"/>
      </w:pPr>
    </w:lvl>
    <w:lvl w:ilvl="2" w:tplc="0C09001B" w:tentative="1">
      <w:start w:val="1"/>
      <w:numFmt w:val="lowerRoman"/>
      <w:lvlText w:val="%3."/>
      <w:lvlJc w:val="right"/>
      <w:pPr>
        <w:ind w:left="3501" w:hanging="180"/>
      </w:pPr>
    </w:lvl>
    <w:lvl w:ilvl="3" w:tplc="0C09000F" w:tentative="1">
      <w:start w:val="1"/>
      <w:numFmt w:val="decimal"/>
      <w:lvlText w:val="%4."/>
      <w:lvlJc w:val="left"/>
      <w:pPr>
        <w:ind w:left="4221" w:hanging="360"/>
      </w:pPr>
    </w:lvl>
    <w:lvl w:ilvl="4" w:tplc="0C090019" w:tentative="1">
      <w:start w:val="1"/>
      <w:numFmt w:val="lowerLetter"/>
      <w:lvlText w:val="%5."/>
      <w:lvlJc w:val="left"/>
      <w:pPr>
        <w:ind w:left="4941" w:hanging="360"/>
      </w:pPr>
    </w:lvl>
    <w:lvl w:ilvl="5" w:tplc="0C09001B" w:tentative="1">
      <w:start w:val="1"/>
      <w:numFmt w:val="lowerRoman"/>
      <w:lvlText w:val="%6."/>
      <w:lvlJc w:val="right"/>
      <w:pPr>
        <w:ind w:left="5661" w:hanging="180"/>
      </w:pPr>
    </w:lvl>
    <w:lvl w:ilvl="6" w:tplc="0C09000F" w:tentative="1">
      <w:start w:val="1"/>
      <w:numFmt w:val="decimal"/>
      <w:lvlText w:val="%7."/>
      <w:lvlJc w:val="left"/>
      <w:pPr>
        <w:ind w:left="6381" w:hanging="360"/>
      </w:pPr>
    </w:lvl>
    <w:lvl w:ilvl="7" w:tplc="0C090019" w:tentative="1">
      <w:start w:val="1"/>
      <w:numFmt w:val="lowerLetter"/>
      <w:lvlText w:val="%8."/>
      <w:lvlJc w:val="left"/>
      <w:pPr>
        <w:ind w:left="7101" w:hanging="360"/>
      </w:pPr>
    </w:lvl>
    <w:lvl w:ilvl="8" w:tplc="0C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8" w15:restartNumberingAfterBreak="0">
    <w:nsid w:val="79D06E49"/>
    <w:multiLevelType w:val="hybridMultilevel"/>
    <w:tmpl w:val="7C7E924C"/>
    <w:lvl w:ilvl="0" w:tplc="9E6645A0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4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6"/>
  </w:num>
  <w:num w:numId="8">
    <w:abstractNumId w:val="13"/>
  </w:num>
  <w:num w:numId="9">
    <w:abstractNumId w:val="17"/>
  </w:num>
  <w:num w:numId="10">
    <w:abstractNumId w:val="13"/>
    <w:lvlOverride w:ilvl="0">
      <w:startOverride w:val="1"/>
    </w:lvlOverride>
  </w:num>
  <w:num w:numId="11">
    <w:abstractNumId w:val="13"/>
    <w:lvlOverride w:ilvl="0">
      <w:startOverride w:val="1"/>
    </w:lvlOverride>
  </w:num>
  <w:num w:numId="12">
    <w:abstractNumId w:val="24"/>
  </w:num>
  <w:num w:numId="13">
    <w:abstractNumId w:val="24"/>
  </w:num>
  <w:num w:numId="14">
    <w:abstractNumId w:val="16"/>
  </w:num>
  <w:num w:numId="15">
    <w:abstractNumId w:val="9"/>
  </w:num>
  <w:num w:numId="16">
    <w:abstractNumId w:val="24"/>
  </w:num>
  <w:num w:numId="17">
    <w:abstractNumId w:val="15"/>
  </w:num>
  <w:num w:numId="18">
    <w:abstractNumId w:val="18"/>
  </w:num>
  <w:num w:numId="19">
    <w:abstractNumId w:val="26"/>
  </w:num>
  <w:num w:numId="20">
    <w:abstractNumId w:val="21"/>
  </w:num>
  <w:num w:numId="21">
    <w:abstractNumId w:val="20"/>
  </w:num>
  <w:num w:numId="22">
    <w:abstractNumId w:val="7"/>
  </w:num>
  <w:num w:numId="23">
    <w:abstractNumId w:val="27"/>
  </w:num>
  <w:num w:numId="24">
    <w:abstractNumId w:val="12"/>
  </w:num>
  <w:num w:numId="25">
    <w:abstractNumId w:val="1"/>
  </w:num>
  <w:num w:numId="26">
    <w:abstractNumId w:val="11"/>
  </w:num>
  <w:num w:numId="27">
    <w:abstractNumId w:val="28"/>
  </w:num>
  <w:num w:numId="28">
    <w:abstractNumId w:val="25"/>
  </w:num>
  <w:num w:numId="29">
    <w:abstractNumId w:val="22"/>
  </w:num>
  <w:num w:numId="30">
    <w:abstractNumId w:val="24"/>
  </w:num>
  <w:num w:numId="31">
    <w:abstractNumId w:val="10"/>
  </w:num>
  <w:num w:numId="32">
    <w:abstractNumId w:val="14"/>
  </w:num>
  <w:num w:numId="33">
    <w:abstractNumId w:val="5"/>
  </w:num>
  <w:num w:numId="34">
    <w:abstractNumId w:val="2"/>
  </w:num>
  <w:num w:numId="35">
    <w:abstractNumId w:val="24"/>
  </w:num>
  <w:num w:numId="36">
    <w:abstractNumId w:val="3"/>
  </w:num>
  <w:num w:numId="37">
    <w:abstractNumId w:val="4"/>
  </w:num>
  <w:num w:numId="38">
    <w:abstractNumId w:val="23"/>
  </w:num>
  <w:num w:numId="39">
    <w:abstractNumId w:val="19"/>
  </w:num>
  <w:num w:numId="40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677387"/>
    <w:rsid w:val="00003D6D"/>
    <w:rsid w:val="00014C3F"/>
    <w:rsid w:val="0002336F"/>
    <w:rsid w:val="000378B4"/>
    <w:rsid w:val="00042D2D"/>
    <w:rsid w:val="00043E67"/>
    <w:rsid w:val="000612B0"/>
    <w:rsid w:val="00080144"/>
    <w:rsid w:val="0009384C"/>
    <w:rsid w:val="000A0B42"/>
    <w:rsid w:val="000A7F45"/>
    <w:rsid w:val="000B6A1D"/>
    <w:rsid w:val="000C1459"/>
    <w:rsid w:val="000C3C2D"/>
    <w:rsid w:val="000E3789"/>
    <w:rsid w:val="000E3F78"/>
    <w:rsid w:val="00103AE3"/>
    <w:rsid w:val="0011461C"/>
    <w:rsid w:val="00116E15"/>
    <w:rsid w:val="00127B98"/>
    <w:rsid w:val="00131521"/>
    <w:rsid w:val="0013615A"/>
    <w:rsid w:val="00136FE6"/>
    <w:rsid w:val="001453F8"/>
    <w:rsid w:val="001575FE"/>
    <w:rsid w:val="00176041"/>
    <w:rsid w:val="001801FC"/>
    <w:rsid w:val="001875A0"/>
    <w:rsid w:val="00193BA7"/>
    <w:rsid w:val="001C0ACD"/>
    <w:rsid w:val="001D663B"/>
    <w:rsid w:val="00202525"/>
    <w:rsid w:val="00207ED5"/>
    <w:rsid w:val="0021064C"/>
    <w:rsid w:val="002316D5"/>
    <w:rsid w:val="00250F70"/>
    <w:rsid w:val="00253AF3"/>
    <w:rsid w:val="00256620"/>
    <w:rsid w:val="002B307E"/>
    <w:rsid w:val="002B7315"/>
    <w:rsid w:val="002C2BFF"/>
    <w:rsid w:val="002D0BEC"/>
    <w:rsid w:val="002F1D4C"/>
    <w:rsid w:val="002F22A4"/>
    <w:rsid w:val="002F35DD"/>
    <w:rsid w:val="00313F0F"/>
    <w:rsid w:val="00315C1F"/>
    <w:rsid w:val="00316630"/>
    <w:rsid w:val="00323601"/>
    <w:rsid w:val="00334EE1"/>
    <w:rsid w:val="003523CA"/>
    <w:rsid w:val="0036682D"/>
    <w:rsid w:val="003717EC"/>
    <w:rsid w:val="003830A4"/>
    <w:rsid w:val="003840C4"/>
    <w:rsid w:val="0039075E"/>
    <w:rsid w:val="00391927"/>
    <w:rsid w:val="00392CA0"/>
    <w:rsid w:val="003A3F9D"/>
    <w:rsid w:val="003C2457"/>
    <w:rsid w:val="003C5BFA"/>
    <w:rsid w:val="003E128C"/>
    <w:rsid w:val="003E2B83"/>
    <w:rsid w:val="003E48A7"/>
    <w:rsid w:val="00407023"/>
    <w:rsid w:val="00415131"/>
    <w:rsid w:val="00423666"/>
    <w:rsid w:val="00445CC0"/>
    <w:rsid w:val="00447282"/>
    <w:rsid w:val="004523F2"/>
    <w:rsid w:val="00482205"/>
    <w:rsid w:val="00482E1D"/>
    <w:rsid w:val="00497C86"/>
    <w:rsid w:val="004A4654"/>
    <w:rsid w:val="004D2074"/>
    <w:rsid w:val="004E38A8"/>
    <w:rsid w:val="004F67C2"/>
    <w:rsid w:val="004F6BD1"/>
    <w:rsid w:val="004F728C"/>
    <w:rsid w:val="00500436"/>
    <w:rsid w:val="0053362C"/>
    <w:rsid w:val="0054096A"/>
    <w:rsid w:val="00541601"/>
    <w:rsid w:val="00542EBC"/>
    <w:rsid w:val="0055431D"/>
    <w:rsid w:val="00555525"/>
    <w:rsid w:val="00567CD9"/>
    <w:rsid w:val="0057059D"/>
    <w:rsid w:val="005723E6"/>
    <w:rsid w:val="00590388"/>
    <w:rsid w:val="0059150E"/>
    <w:rsid w:val="0059235F"/>
    <w:rsid w:val="005C1AB6"/>
    <w:rsid w:val="005D51E9"/>
    <w:rsid w:val="005D6427"/>
    <w:rsid w:val="005E0011"/>
    <w:rsid w:val="00600CCA"/>
    <w:rsid w:val="0061033F"/>
    <w:rsid w:val="00612F63"/>
    <w:rsid w:val="0062355D"/>
    <w:rsid w:val="0062740E"/>
    <w:rsid w:val="00642133"/>
    <w:rsid w:val="00646E2E"/>
    <w:rsid w:val="00650EDC"/>
    <w:rsid w:val="00663BB8"/>
    <w:rsid w:val="00677387"/>
    <w:rsid w:val="00687B4E"/>
    <w:rsid w:val="00690C84"/>
    <w:rsid w:val="00694950"/>
    <w:rsid w:val="00694D3D"/>
    <w:rsid w:val="00695A48"/>
    <w:rsid w:val="00696449"/>
    <w:rsid w:val="006A08A2"/>
    <w:rsid w:val="006A1C40"/>
    <w:rsid w:val="006B10D8"/>
    <w:rsid w:val="006D28BC"/>
    <w:rsid w:val="006D4B06"/>
    <w:rsid w:val="006D6F8F"/>
    <w:rsid w:val="006F2EAB"/>
    <w:rsid w:val="006F4AE5"/>
    <w:rsid w:val="006F67AF"/>
    <w:rsid w:val="0071582E"/>
    <w:rsid w:val="00721DCD"/>
    <w:rsid w:val="00735E6B"/>
    <w:rsid w:val="00763C3C"/>
    <w:rsid w:val="007867A6"/>
    <w:rsid w:val="00790199"/>
    <w:rsid w:val="0079707C"/>
    <w:rsid w:val="007C3790"/>
    <w:rsid w:val="007E0D38"/>
    <w:rsid w:val="007E453D"/>
    <w:rsid w:val="007F0FFE"/>
    <w:rsid w:val="00820D43"/>
    <w:rsid w:val="00820DFA"/>
    <w:rsid w:val="00822B0C"/>
    <w:rsid w:val="00870B2E"/>
    <w:rsid w:val="008762E9"/>
    <w:rsid w:val="00880150"/>
    <w:rsid w:val="00882FC8"/>
    <w:rsid w:val="00883843"/>
    <w:rsid w:val="008908AE"/>
    <w:rsid w:val="008A09E3"/>
    <w:rsid w:val="008A4EDF"/>
    <w:rsid w:val="008C5C9C"/>
    <w:rsid w:val="008E4DA9"/>
    <w:rsid w:val="008E69DD"/>
    <w:rsid w:val="008F2FE8"/>
    <w:rsid w:val="00911DEA"/>
    <w:rsid w:val="009200BB"/>
    <w:rsid w:val="009249FC"/>
    <w:rsid w:val="009464DE"/>
    <w:rsid w:val="00950D85"/>
    <w:rsid w:val="00964C6D"/>
    <w:rsid w:val="009711E8"/>
    <w:rsid w:val="0097515F"/>
    <w:rsid w:val="00977755"/>
    <w:rsid w:val="009864A2"/>
    <w:rsid w:val="00993642"/>
    <w:rsid w:val="009A3CBB"/>
    <w:rsid w:val="009A4810"/>
    <w:rsid w:val="009C491F"/>
    <w:rsid w:val="009F1F27"/>
    <w:rsid w:val="00A02154"/>
    <w:rsid w:val="00A022B0"/>
    <w:rsid w:val="00A229F1"/>
    <w:rsid w:val="00A25045"/>
    <w:rsid w:val="00A3516D"/>
    <w:rsid w:val="00A362EE"/>
    <w:rsid w:val="00A51F5A"/>
    <w:rsid w:val="00A55F12"/>
    <w:rsid w:val="00A87FA0"/>
    <w:rsid w:val="00A91592"/>
    <w:rsid w:val="00AD08E7"/>
    <w:rsid w:val="00AD7E4E"/>
    <w:rsid w:val="00AF3AC5"/>
    <w:rsid w:val="00B327C7"/>
    <w:rsid w:val="00B3290A"/>
    <w:rsid w:val="00B80D2C"/>
    <w:rsid w:val="00B9656A"/>
    <w:rsid w:val="00BD1942"/>
    <w:rsid w:val="00BE0549"/>
    <w:rsid w:val="00BE1B79"/>
    <w:rsid w:val="00BE72F4"/>
    <w:rsid w:val="00BF729B"/>
    <w:rsid w:val="00C0490F"/>
    <w:rsid w:val="00C16724"/>
    <w:rsid w:val="00C23C4C"/>
    <w:rsid w:val="00C25504"/>
    <w:rsid w:val="00C4531B"/>
    <w:rsid w:val="00C4760D"/>
    <w:rsid w:val="00C564A1"/>
    <w:rsid w:val="00C62B2C"/>
    <w:rsid w:val="00C75D4B"/>
    <w:rsid w:val="00C80B6C"/>
    <w:rsid w:val="00CA055D"/>
    <w:rsid w:val="00CA1433"/>
    <w:rsid w:val="00CA32FF"/>
    <w:rsid w:val="00CB5FD0"/>
    <w:rsid w:val="00CB7F90"/>
    <w:rsid w:val="00CC1111"/>
    <w:rsid w:val="00CD38EA"/>
    <w:rsid w:val="00CD7C95"/>
    <w:rsid w:val="00CE7C80"/>
    <w:rsid w:val="00CF7EC9"/>
    <w:rsid w:val="00D1040E"/>
    <w:rsid w:val="00D13295"/>
    <w:rsid w:val="00D179E2"/>
    <w:rsid w:val="00D2318B"/>
    <w:rsid w:val="00D30942"/>
    <w:rsid w:val="00D41095"/>
    <w:rsid w:val="00D54D75"/>
    <w:rsid w:val="00D854B6"/>
    <w:rsid w:val="00D96075"/>
    <w:rsid w:val="00DC21C9"/>
    <w:rsid w:val="00DF1CAE"/>
    <w:rsid w:val="00E00F56"/>
    <w:rsid w:val="00E05850"/>
    <w:rsid w:val="00E3122F"/>
    <w:rsid w:val="00E33A68"/>
    <w:rsid w:val="00E33FA7"/>
    <w:rsid w:val="00E42B34"/>
    <w:rsid w:val="00E4610C"/>
    <w:rsid w:val="00E478FA"/>
    <w:rsid w:val="00E52680"/>
    <w:rsid w:val="00E53028"/>
    <w:rsid w:val="00E633CF"/>
    <w:rsid w:val="00E8484D"/>
    <w:rsid w:val="00E92DD6"/>
    <w:rsid w:val="00E9399D"/>
    <w:rsid w:val="00EA6D84"/>
    <w:rsid w:val="00EB7003"/>
    <w:rsid w:val="00EC6BB7"/>
    <w:rsid w:val="00ED1A7F"/>
    <w:rsid w:val="00EE11EB"/>
    <w:rsid w:val="00EE5040"/>
    <w:rsid w:val="00EF0DAD"/>
    <w:rsid w:val="00F20040"/>
    <w:rsid w:val="00F22469"/>
    <w:rsid w:val="00F26903"/>
    <w:rsid w:val="00F32E12"/>
    <w:rsid w:val="00F372AB"/>
    <w:rsid w:val="00F46E12"/>
    <w:rsid w:val="00FA6A2E"/>
    <w:rsid w:val="00FD3579"/>
    <w:rsid w:val="00FF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4CC0C965"/>
  <w15:docId w15:val="{315D602C-D59D-40F5-B23C-832014716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semiHidden="1" w:uiPriority="39" w:unhideWhenUsed="1"/>
    <w:lsdException w:name="toc 3" w:locked="1" w:semiHidden="1" w:uiPriority="39" w:unhideWhenUsed="1"/>
    <w:lsdException w:name="toc 4" w:locked="1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2355D"/>
    <w:pPr>
      <w:widowControl w:val="0"/>
      <w:overflowPunct w:val="0"/>
      <w:autoSpaceDE w:val="0"/>
      <w:autoSpaceDN w:val="0"/>
      <w:adjustRightInd w:val="0"/>
      <w:textAlignment w:val="baseline"/>
    </w:pPr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62355D"/>
    <w:pPr>
      <w:numPr>
        <w:numId w:val="2"/>
      </w:numPr>
      <w:outlineLvl w:val="0"/>
    </w:pPr>
  </w:style>
  <w:style w:type="paragraph" w:styleId="Heading2">
    <w:name w:val="heading 2"/>
    <w:basedOn w:val="Normal"/>
    <w:next w:val="Normal"/>
    <w:qFormat/>
    <w:rsid w:val="0062355D"/>
    <w:pPr>
      <w:numPr>
        <w:ilvl w:val="1"/>
        <w:numId w:val="3"/>
      </w:numPr>
      <w:outlineLvl w:val="1"/>
    </w:pPr>
  </w:style>
  <w:style w:type="paragraph" w:styleId="Heading3">
    <w:name w:val="heading 3"/>
    <w:basedOn w:val="Normal"/>
    <w:next w:val="Normal"/>
    <w:qFormat/>
    <w:rsid w:val="0062355D"/>
    <w:pPr>
      <w:numPr>
        <w:ilvl w:val="2"/>
        <w:numId w:val="4"/>
      </w:numPr>
      <w:outlineLvl w:val="2"/>
    </w:pPr>
  </w:style>
  <w:style w:type="paragraph" w:styleId="Heading4">
    <w:name w:val="heading 4"/>
    <w:basedOn w:val="Normal"/>
    <w:next w:val="Normal"/>
    <w:qFormat/>
    <w:rsid w:val="0062355D"/>
    <w:pPr>
      <w:numPr>
        <w:ilvl w:val="3"/>
        <w:numId w:val="5"/>
      </w:numPr>
      <w:outlineLvl w:val="3"/>
    </w:pPr>
  </w:style>
  <w:style w:type="paragraph" w:styleId="Heading5">
    <w:name w:val="heading 5"/>
    <w:basedOn w:val="Normal"/>
    <w:next w:val="Normal"/>
    <w:qFormat/>
    <w:rsid w:val="0062355D"/>
    <w:pPr>
      <w:numPr>
        <w:ilvl w:val="4"/>
        <w:numId w:val="6"/>
      </w:numPr>
      <w:outlineLvl w:val="4"/>
    </w:pPr>
  </w:style>
  <w:style w:type="paragraph" w:styleId="Heading6">
    <w:name w:val="heading 6"/>
    <w:basedOn w:val="Normal"/>
    <w:next w:val="Normal"/>
    <w:qFormat/>
    <w:rsid w:val="0062355D"/>
    <w:pPr>
      <w:outlineLvl w:val="5"/>
    </w:pPr>
  </w:style>
  <w:style w:type="paragraph" w:styleId="Heading7">
    <w:name w:val="heading 7"/>
    <w:basedOn w:val="Normal"/>
    <w:next w:val="Normal"/>
    <w:qFormat/>
    <w:rsid w:val="0062355D"/>
    <w:pPr>
      <w:outlineLvl w:val="6"/>
    </w:pPr>
  </w:style>
  <w:style w:type="paragraph" w:styleId="Heading8">
    <w:name w:val="heading 8"/>
    <w:basedOn w:val="Normal"/>
    <w:next w:val="Normal"/>
    <w:qFormat/>
    <w:rsid w:val="0062355D"/>
    <w:pPr>
      <w:outlineLvl w:val="7"/>
    </w:pPr>
  </w:style>
  <w:style w:type="paragraph" w:styleId="Heading9">
    <w:name w:val="heading 9"/>
    <w:basedOn w:val="Normal"/>
    <w:next w:val="Normal"/>
    <w:qFormat/>
    <w:rsid w:val="0062355D"/>
    <w:pPr>
      <w:keepNext/>
      <w:tabs>
        <w:tab w:val="left" w:pos="851"/>
        <w:tab w:val="left" w:pos="1701"/>
        <w:tab w:val="right" w:leader="dot" w:pos="7938"/>
      </w:tabs>
      <w:suppressAutoHyphens/>
      <w:spacing w:line="300" w:lineRule="auto"/>
      <w:ind w:left="1841" w:hanging="1841"/>
      <w:jc w:val="center"/>
      <w:outlineLvl w:val="8"/>
    </w:pPr>
    <w:rPr>
      <w:b/>
      <w:spacing w:val="-2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awTitle">
    <w:name w:val="Law Title"/>
    <w:basedOn w:val="Normal"/>
    <w:rsid w:val="0062355D"/>
    <w:pPr>
      <w:suppressAutoHyphens/>
    </w:pPr>
    <w:rPr>
      <w:rFonts w:ascii="Arial" w:hAnsi="Arial" w:cs="Arial"/>
      <w:b/>
      <w:sz w:val="32"/>
    </w:rPr>
  </w:style>
  <w:style w:type="paragraph" w:styleId="TOC1">
    <w:name w:val="toc 1"/>
    <w:basedOn w:val="Parttitle"/>
    <w:next w:val="Parttitle"/>
    <w:autoRedefine/>
    <w:uiPriority w:val="39"/>
    <w:rsid w:val="00CA1433"/>
    <w:pPr>
      <w:tabs>
        <w:tab w:val="clear" w:pos="2340"/>
        <w:tab w:val="left" w:pos="1440"/>
        <w:tab w:val="right" w:leader="dot" w:pos="9072"/>
      </w:tabs>
      <w:spacing w:before="240" w:line="360" w:lineRule="auto"/>
    </w:pPr>
    <w:rPr>
      <w:noProof/>
      <w:sz w:val="24"/>
      <w:szCs w:val="32"/>
    </w:rPr>
  </w:style>
  <w:style w:type="paragraph" w:customStyle="1" w:styleId="Parttitle">
    <w:name w:val="Part title"/>
    <w:basedOn w:val="LawTitle"/>
    <w:autoRedefine/>
    <w:rsid w:val="0062355D"/>
    <w:pPr>
      <w:tabs>
        <w:tab w:val="left" w:pos="2340"/>
      </w:tabs>
      <w:spacing w:before="120"/>
    </w:pPr>
  </w:style>
  <w:style w:type="paragraph" w:styleId="TOC4">
    <w:name w:val="toc 4"/>
    <w:basedOn w:val="Normal"/>
    <w:next w:val="Normal"/>
    <w:autoRedefine/>
    <w:rsid w:val="00A3516D"/>
    <w:pPr>
      <w:tabs>
        <w:tab w:val="left" w:pos="1440"/>
        <w:tab w:val="left" w:leader="dot" w:pos="1800"/>
        <w:tab w:val="right" w:pos="9000"/>
      </w:tabs>
    </w:pPr>
    <w:rPr>
      <w:rFonts w:ascii="Arial" w:hAnsi="Arial" w:cs="Arial"/>
      <w:b/>
      <w:bCs/>
      <w:noProof/>
      <w:szCs w:val="32"/>
    </w:rPr>
  </w:style>
  <w:style w:type="paragraph" w:customStyle="1" w:styleId="Sectiontitle">
    <w:name w:val="Section title"/>
    <w:basedOn w:val="Normal"/>
    <w:link w:val="SectiontitleChar"/>
    <w:rsid w:val="0062355D"/>
    <w:pPr>
      <w:numPr>
        <w:numId w:val="1"/>
      </w:numPr>
      <w:spacing w:before="120"/>
    </w:pPr>
    <w:rPr>
      <w:rFonts w:ascii="Arial" w:hAnsi="Arial" w:cs="Arial"/>
      <w:b/>
    </w:rPr>
  </w:style>
  <w:style w:type="paragraph" w:customStyle="1" w:styleId="DivisionTitle">
    <w:name w:val="Division Title"/>
    <w:basedOn w:val="Parttitle"/>
    <w:rsid w:val="0062355D"/>
    <w:rPr>
      <w:sz w:val="28"/>
    </w:rPr>
  </w:style>
  <w:style w:type="paragraph" w:customStyle="1" w:styleId="Section">
    <w:name w:val="Section"/>
    <w:basedOn w:val="Sectiontitle"/>
    <w:link w:val="SectionChar"/>
    <w:rsid w:val="0062355D"/>
    <w:pPr>
      <w:numPr>
        <w:numId w:val="0"/>
      </w:numPr>
      <w:ind w:left="1080"/>
      <w:jc w:val="both"/>
    </w:pPr>
    <w:rPr>
      <w:rFonts w:ascii="Times New Roman" w:hAnsi="Times New Roman" w:cs="Times New Roman"/>
      <w:b w:val="0"/>
    </w:rPr>
  </w:style>
  <w:style w:type="paragraph" w:customStyle="1" w:styleId="Subsection">
    <w:name w:val="Subsection"/>
    <w:basedOn w:val="Section"/>
    <w:link w:val="SubsectionCharChar"/>
    <w:rsid w:val="0062355D"/>
    <w:pPr>
      <w:tabs>
        <w:tab w:val="left" w:pos="1080"/>
      </w:tabs>
      <w:ind w:hanging="513"/>
    </w:pPr>
  </w:style>
  <w:style w:type="paragraph" w:customStyle="1" w:styleId="Paragraph">
    <w:name w:val="Paragraph"/>
    <w:basedOn w:val="Subsection"/>
    <w:rsid w:val="0062355D"/>
    <w:pPr>
      <w:tabs>
        <w:tab w:val="clear" w:pos="1080"/>
        <w:tab w:val="left" w:pos="1701"/>
      </w:tabs>
      <w:ind w:left="1701" w:hanging="621"/>
    </w:pPr>
  </w:style>
  <w:style w:type="paragraph" w:customStyle="1" w:styleId="Subparagraph">
    <w:name w:val="Subparagraph"/>
    <w:basedOn w:val="Paragraph"/>
    <w:rsid w:val="0062355D"/>
    <w:pPr>
      <w:tabs>
        <w:tab w:val="clear" w:pos="1701"/>
        <w:tab w:val="left" w:pos="2268"/>
      </w:tabs>
      <w:ind w:left="2268"/>
    </w:pPr>
  </w:style>
  <w:style w:type="paragraph" w:customStyle="1" w:styleId="Definition">
    <w:name w:val="Definition"/>
    <w:basedOn w:val="Sectiontitle"/>
    <w:rsid w:val="0062355D"/>
    <w:pPr>
      <w:numPr>
        <w:numId w:val="0"/>
      </w:numPr>
      <w:jc w:val="both"/>
    </w:pPr>
    <w:rPr>
      <w:rFonts w:ascii="Times New Roman" w:hAnsi="Times New Roman" w:cs="Times New Roman"/>
      <w:bCs/>
      <w:i/>
      <w:iCs/>
    </w:rPr>
  </w:style>
  <w:style w:type="paragraph" w:customStyle="1" w:styleId="Footnote">
    <w:name w:val="Footnote"/>
    <w:basedOn w:val="Definition"/>
    <w:rsid w:val="0062355D"/>
    <w:rPr>
      <w:b w:val="0"/>
      <w:i w:val="0"/>
      <w:iCs w:val="0"/>
      <w:sz w:val="20"/>
    </w:rPr>
  </w:style>
  <w:style w:type="paragraph" w:customStyle="1" w:styleId="Penalty">
    <w:name w:val="Penalty"/>
    <w:basedOn w:val="Sectiontitle"/>
    <w:rsid w:val="0062355D"/>
    <w:pPr>
      <w:numPr>
        <w:numId w:val="0"/>
      </w:numPr>
      <w:ind w:left="414" w:firstLine="666"/>
    </w:pPr>
    <w:rPr>
      <w:rFonts w:ascii="Times New Roman" w:hAnsi="Times New Roman" w:cs="Times New Roman"/>
      <w:b w:val="0"/>
      <w:spacing w:val="-3"/>
    </w:rPr>
  </w:style>
  <w:style w:type="paragraph" w:styleId="TOC2">
    <w:name w:val="toc 2"/>
    <w:basedOn w:val="DivisionTitle"/>
    <w:next w:val="Heading2"/>
    <w:uiPriority w:val="39"/>
    <w:rsid w:val="0062355D"/>
    <w:pPr>
      <w:tabs>
        <w:tab w:val="right" w:leader="dot" w:pos="8222"/>
      </w:tabs>
      <w:spacing w:after="120"/>
      <w:ind w:left="1134"/>
    </w:pPr>
    <w:rPr>
      <w:sz w:val="20"/>
    </w:rPr>
  </w:style>
  <w:style w:type="paragraph" w:styleId="TOC3">
    <w:name w:val="toc 3"/>
    <w:basedOn w:val="Normal"/>
    <w:next w:val="Heading3"/>
    <w:autoRedefine/>
    <w:uiPriority w:val="39"/>
    <w:rsid w:val="00E478FA"/>
    <w:pPr>
      <w:tabs>
        <w:tab w:val="left" w:pos="1440"/>
        <w:tab w:val="left" w:pos="1800"/>
        <w:tab w:val="right" w:leader="dot" w:pos="9072"/>
      </w:tabs>
      <w:spacing w:line="360" w:lineRule="auto"/>
      <w:ind w:left="1800" w:hanging="360"/>
    </w:pPr>
    <w:rPr>
      <w:rFonts w:ascii="Arial" w:hAnsi="Arial"/>
      <w:noProof/>
      <w:sz w:val="20"/>
    </w:rPr>
  </w:style>
  <w:style w:type="paragraph" w:customStyle="1" w:styleId="Scheduletitle">
    <w:name w:val="Schedule title"/>
    <w:basedOn w:val="Parttitle"/>
    <w:rsid w:val="0062355D"/>
  </w:style>
  <w:style w:type="paragraph" w:customStyle="1" w:styleId="Schedulesection">
    <w:name w:val="Schedule section"/>
    <w:basedOn w:val="Section"/>
    <w:rsid w:val="0062355D"/>
    <w:pPr>
      <w:jc w:val="right"/>
    </w:pPr>
    <w:rPr>
      <w:rFonts w:ascii="Arial" w:hAnsi="Arial"/>
    </w:rPr>
  </w:style>
  <w:style w:type="paragraph" w:styleId="TOC5">
    <w:name w:val="toc 5"/>
    <w:basedOn w:val="Normal"/>
    <w:next w:val="Normal"/>
    <w:autoRedefine/>
    <w:semiHidden/>
    <w:rsid w:val="0062355D"/>
    <w:pPr>
      <w:widowControl/>
      <w:overflowPunct/>
      <w:autoSpaceDE/>
      <w:autoSpaceDN/>
      <w:adjustRightInd/>
      <w:ind w:left="960"/>
      <w:textAlignment w:val="auto"/>
    </w:pPr>
    <w:rPr>
      <w:szCs w:val="24"/>
    </w:rPr>
  </w:style>
  <w:style w:type="paragraph" w:styleId="TOC6">
    <w:name w:val="toc 6"/>
    <w:basedOn w:val="Normal"/>
    <w:next w:val="Normal"/>
    <w:autoRedefine/>
    <w:semiHidden/>
    <w:rsid w:val="0062355D"/>
    <w:pPr>
      <w:widowControl/>
      <w:overflowPunct/>
      <w:autoSpaceDE/>
      <w:autoSpaceDN/>
      <w:adjustRightInd/>
      <w:ind w:left="1200"/>
      <w:textAlignment w:val="auto"/>
    </w:pPr>
    <w:rPr>
      <w:szCs w:val="24"/>
    </w:rPr>
  </w:style>
  <w:style w:type="paragraph" w:styleId="TOC7">
    <w:name w:val="toc 7"/>
    <w:basedOn w:val="Normal"/>
    <w:next w:val="Normal"/>
    <w:autoRedefine/>
    <w:semiHidden/>
    <w:rsid w:val="0062355D"/>
    <w:pPr>
      <w:widowControl/>
      <w:overflowPunct/>
      <w:autoSpaceDE/>
      <w:autoSpaceDN/>
      <w:adjustRightInd/>
      <w:ind w:left="1440"/>
      <w:textAlignment w:val="auto"/>
    </w:pPr>
    <w:rPr>
      <w:szCs w:val="24"/>
    </w:rPr>
  </w:style>
  <w:style w:type="paragraph" w:styleId="TOC8">
    <w:name w:val="toc 8"/>
    <w:basedOn w:val="Normal"/>
    <w:next w:val="Normal"/>
    <w:autoRedefine/>
    <w:semiHidden/>
    <w:rsid w:val="0062355D"/>
    <w:pPr>
      <w:widowControl/>
      <w:overflowPunct/>
      <w:autoSpaceDE/>
      <w:autoSpaceDN/>
      <w:adjustRightInd/>
      <w:ind w:left="1680"/>
      <w:textAlignment w:val="auto"/>
    </w:pPr>
    <w:rPr>
      <w:szCs w:val="24"/>
    </w:rPr>
  </w:style>
  <w:style w:type="paragraph" w:styleId="TOC9">
    <w:name w:val="toc 9"/>
    <w:basedOn w:val="Normal"/>
    <w:next w:val="Normal"/>
    <w:autoRedefine/>
    <w:semiHidden/>
    <w:rsid w:val="0062355D"/>
    <w:pPr>
      <w:widowControl/>
      <w:overflowPunct/>
      <w:autoSpaceDE/>
      <w:autoSpaceDN/>
      <w:adjustRightInd/>
      <w:ind w:left="1920"/>
      <w:textAlignment w:val="auto"/>
    </w:pPr>
    <w:rPr>
      <w:szCs w:val="24"/>
    </w:rPr>
  </w:style>
  <w:style w:type="character" w:styleId="Hyperlink">
    <w:name w:val="Hyperlink"/>
    <w:basedOn w:val="DefaultParagraphFont"/>
    <w:uiPriority w:val="99"/>
    <w:rsid w:val="0062355D"/>
    <w:rPr>
      <w:rFonts w:cs="Times New Roman"/>
      <w:color w:val="0000FF"/>
      <w:u w:val="single"/>
    </w:rPr>
  </w:style>
  <w:style w:type="paragraph" w:customStyle="1" w:styleId="Provisionsheading">
    <w:name w:val="Provisions heading"/>
    <w:basedOn w:val="Parttitle"/>
    <w:rsid w:val="0062355D"/>
    <w:rPr>
      <w:b w:val="0"/>
      <w:bCs/>
    </w:rPr>
  </w:style>
  <w:style w:type="paragraph" w:styleId="Header">
    <w:name w:val="header"/>
    <w:basedOn w:val="Normal"/>
    <w:rsid w:val="0062355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2355D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355D"/>
    <w:rPr>
      <w:rFonts w:cs="Times New Roman"/>
    </w:rPr>
  </w:style>
  <w:style w:type="character" w:customStyle="1" w:styleId="i-head-s">
    <w:name w:val="i-head-s"/>
    <w:basedOn w:val="DefaultParagraphFont"/>
    <w:rsid w:val="0062355D"/>
    <w:rPr>
      <w:rFonts w:cs="Times New Roman"/>
    </w:rPr>
  </w:style>
  <w:style w:type="character" w:customStyle="1" w:styleId="section0">
    <w:name w:val="section"/>
    <w:basedOn w:val="DefaultParagraphFont"/>
    <w:rsid w:val="0062355D"/>
    <w:rPr>
      <w:rFonts w:cs="Times New Roman"/>
    </w:rPr>
  </w:style>
  <w:style w:type="character" w:customStyle="1" w:styleId="head-s">
    <w:name w:val="head-s"/>
    <w:basedOn w:val="DefaultParagraphFont"/>
    <w:rsid w:val="0062355D"/>
    <w:rPr>
      <w:rFonts w:cs="Times New Roman"/>
    </w:rPr>
  </w:style>
  <w:style w:type="paragraph" w:styleId="FootnoteText">
    <w:name w:val="footnote text"/>
    <w:basedOn w:val="Normal"/>
    <w:semiHidden/>
    <w:rsid w:val="0062355D"/>
    <w:pPr>
      <w:overflowPunct/>
      <w:textAlignment w:val="auto"/>
    </w:pPr>
    <w:rPr>
      <w:rFonts w:ascii="Courier New" w:hAnsi="Courier New"/>
      <w:sz w:val="20"/>
      <w:szCs w:val="24"/>
      <w:lang w:val="en-US"/>
    </w:rPr>
  </w:style>
  <w:style w:type="character" w:styleId="FootnoteReference">
    <w:name w:val="footnote reference"/>
    <w:basedOn w:val="DefaultParagraphFont"/>
    <w:semiHidden/>
    <w:rsid w:val="0062355D"/>
    <w:rPr>
      <w:rFonts w:cs="Times New Roman"/>
      <w:vertAlign w:val="superscript"/>
    </w:rPr>
  </w:style>
  <w:style w:type="paragraph" w:styleId="DocumentMap">
    <w:name w:val="Document Map"/>
    <w:basedOn w:val="Normal"/>
    <w:semiHidden/>
    <w:rsid w:val="0062355D"/>
    <w:pPr>
      <w:shd w:val="clear" w:color="auto" w:fill="000080"/>
    </w:pPr>
    <w:rPr>
      <w:rFonts w:ascii="Tahoma" w:hAnsi="Tahoma" w:cs="Tahoma"/>
    </w:rPr>
  </w:style>
  <w:style w:type="paragraph" w:customStyle="1" w:styleId="Example">
    <w:name w:val="Example"/>
    <w:basedOn w:val="Section"/>
    <w:rsid w:val="0062355D"/>
    <w:rPr>
      <w:sz w:val="20"/>
    </w:rPr>
  </w:style>
  <w:style w:type="paragraph" w:styleId="BodyText">
    <w:name w:val="Body Text"/>
    <w:basedOn w:val="Normal"/>
    <w:link w:val="BodyTextChar"/>
    <w:rsid w:val="00911DEA"/>
    <w:pPr>
      <w:jc w:val="both"/>
    </w:pPr>
    <w:rPr>
      <w:rFonts w:ascii="CG Times" w:hAnsi="CG Times"/>
    </w:rPr>
  </w:style>
  <w:style w:type="character" w:customStyle="1" w:styleId="BodyTextChar">
    <w:name w:val="Body Text Char"/>
    <w:basedOn w:val="DefaultParagraphFont"/>
    <w:link w:val="BodyText"/>
    <w:locked/>
    <w:rsid w:val="0057059D"/>
    <w:rPr>
      <w:rFonts w:ascii="CG Times" w:hAnsi="CG Times" w:cs="Times New Roman"/>
      <w:sz w:val="24"/>
      <w:lang w:eastAsia="en-US"/>
    </w:rPr>
  </w:style>
  <w:style w:type="paragraph" w:customStyle="1" w:styleId="TitlePage">
    <w:name w:val="TitlePage"/>
    <w:basedOn w:val="Normal"/>
    <w:rsid w:val="00EA6D84"/>
    <w:pPr>
      <w:widowControl/>
      <w:overflowPunct/>
      <w:autoSpaceDE/>
      <w:autoSpaceDN/>
      <w:adjustRightInd/>
      <w:spacing w:line="480" w:lineRule="auto"/>
      <w:jc w:val="center"/>
      <w:textAlignment w:val="auto"/>
    </w:pPr>
    <w:rPr>
      <w:rFonts w:ascii="Arial Bold" w:hAnsi="Arial Bold"/>
      <w:b/>
      <w:sz w:val="48"/>
      <w:szCs w:val="48"/>
    </w:rPr>
  </w:style>
  <w:style w:type="paragraph" w:customStyle="1" w:styleId="ParagraphNumber1">
    <w:name w:val="Paragraph Number 1"/>
    <w:basedOn w:val="Normal"/>
    <w:next w:val="ParagraphNumber2"/>
    <w:rsid w:val="00CB7F90"/>
    <w:pPr>
      <w:widowControl/>
      <w:numPr>
        <w:numId w:val="7"/>
      </w:numPr>
      <w:overflowPunct/>
      <w:autoSpaceDE/>
      <w:autoSpaceDN/>
      <w:adjustRightInd/>
      <w:spacing w:before="120" w:after="120"/>
      <w:jc w:val="both"/>
      <w:textAlignment w:val="auto"/>
    </w:pPr>
    <w:rPr>
      <w:sz w:val="22"/>
      <w:lang w:val="en-GB"/>
    </w:rPr>
  </w:style>
  <w:style w:type="paragraph" w:customStyle="1" w:styleId="ParagraphNumber2">
    <w:name w:val="Paragraph Number 2"/>
    <w:basedOn w:val="ParagraphNumber1"/>
    <w:rsid w:val="00CB7F90"/>
    <w:pPr>
      <w:numPr>
        <w:ilvl w:val="1"/>
      </w:numPr>
      <w:spacing w:before="0"/>
    </w:pPr>
  </w:style>
  <w:style w:type="paragraph" w:customStyle="1" w:styleId="ParagraphNumber3">
    <w:name w:val="Paragraph Number 3"/>
    <w:basedOn w:val="ParagraphNumber2"/>
    <w:rsid w:val="00CB7F90"/>
    <w:pPr>
      <w:numPr>
        <w:ilvl w:val="2"/>
      </w:numPr>
    </w:pPr>
  </w:style>
  <w:style w:type="paragraph" w:styleId="BodyText2">
    <w:name w:val="Body Text 2"/>
    <w:basedOn w:val="Normal"/>
    <w:link w:val="BodyText2Char"/>
    <w:rsid w:val="00CB7F9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CB7F90"/>
    <w:rPr>
      <w:sz w:val="24"/>
      <w:lang w:eastAsia="en-US"/>
    </w:rPr>
  </w:style>
  <w:style w:type="table" w:styleId="TableGrid">
    <w:name w:val="Table Grid"/>
    <w:basedOn w:val="TableNormal"/>
    <w:rsid w:val="003E128C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BE05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E0549"/>
    <w:rPr>
      <w:rFonts w:ascii="Tahoma" w:hAnsi="Tahoma" w:cs="Tahoma"/>
      <w:sz w:val="16"/>
      <w:szCs w:val="16"/>
      <w:lang w:eastAsia="en-US"/>
    </w:rPr>
  </w:style>
  <w:style w:type="paragraph" w:customStyle="1" w:styleId="Subsectionsubparagraph">
    <w:name w:val="Subsection subparagraph"/>
    <w:basedOn w:val="Normal"/>
    <w:rsid w:val="00820D43"/>
    <w:pPr>
      <w:numPr>
        <w:numId w:val="8"/>
      </w:numPr>
      <w:spacing w:before="120"/>
      <w:jc w:val="both"/>
    </w:pPr>
  </w:style>
  <w:style w:type="character" w:customStyle="1" w:styleId="SectiontitleChar">
    <w:name w:val="Section title Char"/>
    <w:basedOn w:val="DefaultParagraphFont"/>
    <w:link w:val="Sectiontitle"/>
    <w:rsid w:val="00820D43"/>
    <w:rPr>
      <w:rFonts w:ascii="Arial" w:hAnsi="Arial" w:cs="Arial"/>
      <w:b/>
      <w:sz w:val="24"/>
      <w:lang w:eastAsia="en-US"/>
    </w:rPr>
  </w:style>
  <w:style w:type="character" w:customStyle="1" w:styleId="SectionChar">
    <w:name w:val="Section Char"/>
    <w:basedOn w:val="SectiontitleChar"/>
    <w:link w:val="Section"/>
    <w:rsid w:val="00820D43"/>
    <w:rPr>
      <w:rFonts w:ascii="Arial" w:hAnsi="Arial" w:cs="Arial"/>
      <w:b/>
      <w:sz w:val="24"/>
      <w:lang w:eastAsia="en-US"/>
    </w:rPr>
  </w:style>
  <w:style w:type="character" w:customStyle="1" w:styleId="SubsectionCharChar">
    <w:name w:val="Subsection Char Char"/>
    <w:basedOn w:val="SectionChar"/>
    <w:link w:val="Subsection"/>
    <w:rsid w:val="00820D43"/>
    <w:rPr>
      <w:rFonts w:ascii="Arial" w:hAnsi="Arial" w:cs="Arial"/>
      <w:b/>
      <w:sz w:val="24"/>
      <w:lang w:eastAsia="en-US"/>
    </w:rPr>
  </w:style>
  <w:style w:type="paragraph" w:styleId="NormalWeb">
    <w:name w:val="Normal (Web)"/>
    <w:basedOn w:val="Normal"/>
    <w:rsid w:val="006F2EAB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F20040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779C74-BE02-4672-B854-529FBFEBC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1065</Words>
  <Characters>6071</Characters>
  <Application>Microsoft Office Word</Application>
  <DocSecurity>4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MODEL LOCAL LAW NO</vt:lpstr>
    </vt:vector>
  </TitlesOfParts>
  <Company>DCILGP</Company>
  <LinksUpToDate>false</LinksUpToDate>
  <CharactersWithSpaces>7122</CharactersWithSpaces>
  <SharedDoc>false</SharedDoc>
  <HLinks>
    <vt:vector size="30" baseType="variant">
      <vt:variant>
        <vt:i4>1638448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_Toc364934459</vt:lpwstr>
      </vt:variant>
      <vt:variant>
        <vt:i4>1638448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_Toc364934458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_Toc364934457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_Toc364934456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_Toc364934455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LOCAL LAW NO</dc:title>
  <dc:subject/>
  <dc:creator>WATT_ANNE</dc:creator>
  <cp:keywords/>
  <dc:description/>
  <cp:lastModifiedBy>Vicky Hankinson</cp:lastModifiedBy>
  <cp:revision>2</cp:revision>
  <cp:lastPrinted>2019-11-04T23:41:00Z</cp:lastPrinted>
  <dcterms:created xsi:type="dcterms:W3CDTF">2019-11-05T01:14:00Z</dcterms:created>
  <dcterms:modified xsi:type="dcterms:W3CDTF">2019-11-05T01:14:00Z</dcterms:modified>
</cp:coreProperties>
</file>